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8F86B" w14:textId="77777777" w:rsidR="004E4EDB" w:rsidRDefault="000C124A">
      <w:pPr>
        <w:spacing w:after="200" w:line="276" w:lineRule="auto"/>
        <w:rPr>
          <w:rFonts w:ascii="Calibri" w:eastAsia="Calibri" w:hAnsi="Calibri" w:cs="Calibri"/>
          <w:b/>
          <w:sz w:val="28"/>
        </w:rPr>
      </w:pPr>
      <w:bookmarkStart w:id="0" w:name="_GoBack"/>
      <w:bookmarkEnd w:id="0"/>
      <w:r>
        <w:rPr>
          <w:rFonts w:ascii="Calibri" w:eastAsia="Calibri" w:hAnsi="Calibri" w:cs="Calibri"/>
          <w:b/>
          <w:sz w:val="28"/>
        </w:rPr>
        <w:t>KAST</w:t>
      </w:r>
    </w:p>
    <w:p w14:paraId="52BEF637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Att kasta saker så att de flyger långt bort är en härlig upplevelse för barn. De utvecklar både koordination, snabbhet och styrka.</w:t>
      </w:r>
    </w:p>
    <w:p w14:paraId="02F8718D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I friidrotten kan man kasta kula, diskus och slägga från en ring. Diskus och slägga är rotationsgrenar men i kulstötning finn</w:t>
      </w:r>
      <w:r>
        <w:rPr>
          <w:rFonts w:ascii="Calibri" w:eastAsia="Calibri" w:hAnsi="Calibri" w:cs="Calibri"/>
          <w:sz w:val="24"/>
        </w:rPr>
        <w:t>s två tekniker: glidstil och rotation. I spjutkastning tar den aktive sats från en anloppsbana och kastar redskapet rakt fram. Från början använder barn små och lätta redskap.</w:t>
      </w:r>
    </w:p>
    <w:p w14:paraId="1028F256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Säkerhetstänkandet är viktigt vid kast då redskapen kan ge allvarliga skador om </w:t>
      </w:r>
      <w:r>
        <w:rPr>
          <w:rFonts w:ascii="Calibri" w:eastAsia="Calibri" w:hAnsi="Calibri" w:cs="Calibri"/>
          <w:sz w:val="24"/>
        </w:rPr>
        <w:t>någon blir träffad. Att använda sig av mjuka redskap kan vara lämpligt.</w:t>
      </w:r>
    </w:p>
    <w:p w14:paraId="0DE584FF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GRUNDÖVNINGAR</w:t>
      </w:r>
    </w:p>
    <w:p w14:paraId="392BD426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Medicinbollen, </w:t>
      </w:r>
      <w:proofErr w:type="gramStart"/>
      <w:r>
        <w:rPr>
          <w:rFonts w:ascii="Calibri" w:eastAsia="Calibri" w:hAnsi="Calibri" w:cs="Calibri"/>
          <w:sz w:val="24"/>
        </w:rPr>
        <w:t>1- 2</w:t>
      </w:r>
      <w:proofErr w:type="gramEnd"/>
      <w:r>
        <w:rPr>
          <w:rFonts w:ascii="Calibri" w:eastAsia="Calibri" w:hAnsi="Calibri" w:cs="Calibri"/>
          <w:sz w:val="24"/>
        </w:rPr>
        <w:t xml:space="preserve"> kg är ett bra redskap att använda för att lära in rörelsemönster och som styrketräning. Det roligaste sättet att kasta medicinboll är att dela in barn</w:t>
      </w:r>
      <w:r>
        <w:rPr>
          <w:rFonts w:ascii="Calibri" w:eastAsia="Calibri" w:hAnsi="Calibri" w:cs="Calibri"/>
          <w:sz w:val="24"/>
        </w:rPr>
        <w:t>en två och två och att de kastar bollen till varandra.</w:t>
      </w:r>
    </w:p>
    <w:p w14:paraId="61768168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UPPVÄRMNING MED MEDICINBOLL</w:t>
      </w:r>
    </w:p>
    <w:p w14:paraId="1A4F5730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object w:dxaOrig="1339" w:dyaOrig="1716" w14:anchorId="392A6444">
          <v:rect id="rectole0000000000" o:spid="_x0000_i1025" style="width:67.2pt;height:85.8pt" o:ole="" o:preferrelative="t" stroked="f">
            <v:imagedata r:id="rId4" o:title=""/>
          </v:rect>
          <o:OLEObject Type="Embed" ProgID="StaticMetafile" ShapeID="rectole0000000000" DrawAspect="Content" ObjectID="_1648194417" r:id="rId5"/>
        </w:object>
      </w:r>
      <w:r>
        <w:rPr>
          <w:rFonts w:ascii="Calibri" w:eastAsia="Calibri" w:hAnsi="Calibri" w:cs="Calibri"/>
          <w:sz w:val="24"/>
        </w:rPr>
        <w:t>Barnen står parvis rygg mot rygg och lämna bollen till varandra långt upp ovanför huvudet, långt ned mellan benen, långt ut på sidorna och sv. Då t</w:t>
      </w:r>
      <w:r>
        <w:rPr>
          <w:rFonts w:ascii="Calibri" w:eastAsia="Calibri" w:hAnsi="Calibri" w:cs="Calibri"/>
          <w:sz w:val="24"/>
        </w:rPr>
        <w:t>ränas styrka, rörlighet och uthållighet!</w:t>
      </w:r>
    </w:p>
    <w:p w14:paraId="70D08F32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TVÅARMSSTÖT</w:t>
      </w:r>
    </w:p>
    <w:p w14:paraId="0C126B4D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object w:dxaOrig="1324" w:dyaOrig="2245" w14:anchorId="2A555CD2">
          <v:rect id="rectole0000000001" o:spid="_x0000_i1026" style="width:66pt;height:112.2pt" o:ole="" o:preferrelative="t" stroked="f">
            <v:imagedata r:id="rId6" o:title=""/>
          </v:rect>
          <o:OLEObject Type="Embed" ProgID="StaticMetafile" ShapeID="rectole0000000001" DrawAspect="Content" ObjectID="_1648194418" r:id="rId7"/>
        </w:object>
      </w:r>
      <w:r>
        <w:rPr>
          <w:rFonts w:ascii="Calibri" w:eastAsia="Calibri" w:hAnsi="Calibri" w:cs="Calibri"/>
          <w:sz w:val="24"/>
        </w:rPr>
        <w:t>Kastaren står på något böjda ben, med bollen i brösthöjd och fingrarna bakom bollen. Själva kastet inleds med en bensträckning, därefter följer ett frånskjut med armarna och til</w:t>
      </w:r>
      <w:r>
        <w:rPr>
          <w:rFonts w:ascii="Calibri" w:eastAsia="Calibri" w:hAnsi="Calibri" w:cs="Calibri"/>
          <w:sz w:val="24"/>
        </w:rPr>
        <w:t>l sist fingrarna. Bollen ska stötas snett uppåt.</w:t>
      </w:r>
    </w:p>
    <w:p w14:paraId="39AB1F72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INKAST</w:t>
      </w:r>
    </w:p>
    <w:p w14:paraId="74E23446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Kastaren håller bollen ovanför huvudet i ett stadigt grepp med båda händerna. Bollen kastas sedan framåt-uppåt med full armsträckning. Om man står med ena foten framför den andra </w:t>
      </w:r>
      <w:r>
        <w:rPr>
          <w:rFonts w:ascii="Calibri" w:eastAsia="Calibri" w:hAnsi="Calibri" w:cs="Calibri"/>
          <w:sz w:val="24"/>
        </w:rPr>
        <w:lastRenderedPageBreak/>
        <w:t xml:space="preserve">påminner rörelsen om </w:t>
      </w:r>
      <w:r>
        <w:rPr>
          <w:rFonts w:ascii="Calibri" w:eastAsia="Calibri" w:hAnsi="Calibri" w:cs="Calibri"/>
          <w:sz w:val="24"/>
        </w:rPr>
        <w:t xml:space="preserve">ett spjut- eller bollkast. Inkast kan göras från olika positioner- stående, knästående, liggande på rygg eller med </w:t>
      </w:r>
      <w:proofErr w:type="spellStart"/>
      <w:r>
        <w:rPr>
          <w:rFonts w:ascii="Calibri" w:eastAsia="Calibri" w:hAnsi="Calibri" w:cs="Calibri"/>
          <w:sz w:val="24"/>
        </w:rPr>
        <w:t>sit-up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24FC55CC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object w:dxaOrig="1180" w:dyaOrig="2086" w14:anchorId="27D6AF25">
          <v:rect id="rectole0000000002" o:spid="_x0000_i1027" style="width:58.8pt;height:104.4pt" o:ole="" o:preferrelative="t" stroked="f">
            <v:imagedata r:id="rId8" o:title=""/>
          </v:rect>
          <o:OLEObject Type="Embed" ProgID="StaticMetafile" ShapeID="rectole0000000002" DrawAspect="Content" ObjectID="_1648194419" r:id="rId9"/>
        </w:object>
      </w:r>
      <w:r>
        <w:rPr>
          <w:rFonts w:ascii="Calibri" w:eastAsia="Calibri" w:hAnsi="Calibri" w:cs="Calibri"/>
          <w:sz w:val="24"/>
        </w:rPr>
        <w:t>FRAMÅTKAST</w:t>
      </w:r>
    </w:p>
    <w:p w14:paraId="7F742A07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Bollen på raka armar ovanför huvudet och fötterna något särade. Bollen förs sedan ned mellan föt</w:t>
      </w:r>
      <w:r>
        <w:rPr>
          <w:rFonts w:ascii="Calibri" w:eastAsia="Calibri" w:hAnsi="Calibri" w:cs="Calibri"/>
          <w:sz w:val="24"/>
        </w:rPr>
        <w:t>terna samtidigt som benen böjs och blicken riktas framåt. Kastet börjar med en kraftfull bensträckning uppåt-framåt, kroppen sträcks och armarna pendlas uppåt. Efter kastet kliver kastaren fram med ena foten.</w:t>
      </w:r>
    </w:p>
    <w:p w14:paraId="267D5438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object w:dxaOrig="979" w:dyaOrig="2039" w14:anchorId="7209E386">
          <v:rect id="rectole0000000003" o:spid="_x0000_i1028" style="width:49.2pt;height:102pt" o:ole="" o:preferrelative="t" stroked="f">
            <v:imagedata r:id="rId10" o:title=""/>
          </v:rect>
          <o:OLEObject Type="Embed" ProgID="StaticMetafile" ShapeID="rectole0000000003" DrawAspect="Content" ObjectID="_1648194420" r:id="rId11"/>
        </w:object>
      </w:r>
      <w:r>
        <w:rPr>
          <w:rFonts w:ascii="Calibri" w:eastAsia="Calibri" w:hAnsi="Calibri" w:cs="Calibri"/>
          <w:sz w:val="24"/>
        </w:rPr>
        <w:t>BAKÅTKAST</w:t>
      </w:r>
    </w:p>
    <w:p w14:paraId="31149D9E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Utgångsposi</w:t>
      </w:r>
      <w:r>
        <w:rPr>
          <w:rFonts w:ascii="Calibri" w:eastAsia="Calibri" w:hAnsi="Calibri" w:cs="Calibri"/>
          <w:sz w:val="24"/>
        </w:rPr>
        <w:t>tion som vid framåtkast. Det börjar med en kraftfull bensträckning uppåt, kroppen sträcks, armarna pendlas uppåt. Bollen ska släppas där den är som högst för att få bollen att flyga i en hög båge bakåt.</w:t>
      </w:r>
    </w:p>
    <w:p w14:paraId="7EEF95DB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object w:dxaOrig="1061" w:dyaOrig="1929" w14:anchorId="006A77A8">
          <v:rect id="rectole0000000004" o:spid="_x0000_i1029" style="width:52.8pt;height:96.6pt" o:ole="" o:preferrelative="t" stroked="f">
            <v:imagedata r:id="rId12" o:title=""/>
          </v:rect>
          <o:OLEObject Type="Embed" ProgID="StaticMetafile" ShapeID="rectole0000000004" DrawAspect="Content" ObjectID="_1648194421" r:id="rId13"/>
        </w:object>
      </w:r>
      <w:r>
        <w:rPr>
          <w:rFonts w:ascii="Calibri" w:eastAsia="Calibri" w:hAnsi="Calibri" w:cs="Calibri"/>
          <w:sz w:val="24"/>
        </w:rPr>
        <w:t>UPPÅTKAST</w:t>
      </w:r>
    </w:p>
    <w:p w14:paraId="4854DC22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Det liknar framåtkast men frånskjutet med benen ska vara mera riktat uppåt och bollen släpps lite senare så att den flyger uppåt. Bollen studsar i marken innan den kastas upp igen.</w:t>
      </w:r>
    </w:p>
    <w:p w14:paraId="7A8DDBA4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object w:dxaOrig="993" w:dyaOrig="1972" w14:anchorId="0F7D11C5">
          <v:rect id="rectole0000000005" o:spid="_x0000_i1030" style="width:49.8pt;height:98.4pt" o:ole="" o:preferrelative="t" stroked="f">
            <v:imagedata r:id="rId14" o:title=""/>
          </v:rect>
          <o:OLEObject Type="Embed" ProgID="StaticMetafile" ShapeID="rectole0000000005" DrawAspect="Content" ObjectID="_1648194422" r:id="rId15"/>
        </w:object>
      </w:r>
      <w:r>
        <w:rPr>
          <w:rFonts w:ascii="Calibri" w:eastAsia="Calibri" w:hAnsi="Calibri" w:cs="Calibri"/>
          <w:sz w:val="24"/>
        </w:rPr>
        <w:t>ENARMSSTÖT</w:t>
      </w:r>
    </w:p>
    <w:p w14:paraId="2F3013DF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 xml:space="preserve">Stå med sidan i stötriktningen. </w:t>
      </w:r>
      <w:proofErr w:type="gramStart"/>
      <w:r>
        <w:rPr>
          <w:rFonts w:ascii="Calibri" w:eastAsia="Calibri" w:hAnsi="Calibri" w:cs="Calibri"/>
          <w:sz w:val="24"/>
        </w:rPr>
        <w:t>Stöd b</w:t>
      </w:r>
      <w:r>
        <w:rPr>
          <w:rFonts w:ascii="Calibri" w:eastAsia="Calibri" w:hAnsi="Calibri" w:cs="Calibri"/>
          <w:sz w:val="24"/>
        </w:rPr>
        <w:t>ollen</w:t>
      </w:r>
      <w:proofErr w:type="gramEnd"/>
      <w:r>
        <w:rPr>
          <w:rFonts w:ascii="Calibri" w:eastAsia="Calibri" w:hAnsi="Calibri" w:cs="Calibri"/>
          <w:sz w:val="24"/>
        </w:rPr>
        <w:t xml:space="preserve"> med den fria handen. Börja med bakre benet böjt och bollen tryckt mot kinden. Kastaren sträcker det bakre benet för att fullfölja </w:t>
      </w:r>
      <w:proofErr w:type="gramStart"/>
      <w:r>
        <w:rPr>
          <w:rFonts w:ascii="Calibri" w:eastAsia="Calibri" w:hAnsi="Calibri" w:cs="Calibri"/>
          <w:sz w:val="24"/>
        </w:rPr>
        <w:t>rörelsen  med</w:t>
      </w:r>
      <w:proofErr w:type="gramEnd"/>
      <w:r>
        <w:rPr>
          <w:rFonts w:ascii="Calibri" w:eastAsia="Calibri" w:hAnsi="Calibri" w:cs="Calibri"/>
          <w:sz w:val="24"/>
        </w:rPr>
        <w:t xml:space="preserve">- i tur och ordning- höft, axel, arm,  och hand. Båda fötterna ska stå kvar på marken vid </w:t>
      </w:r>
      <w:proofErr w:type="spellStart"/>
      <w:r>
        <w:rPr>
          <w:rFonts w:ascii="Calibri" w:eastAsia="Calibri" w:hAnsi="Calibri" w:cs="Calibri"/>
          <w:sz w:val="24"/>
        </w:rPr>
        <w:t>utstöten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62771E10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object w:dxaOrig="1108" w:dyaOrig="1463" w14:anchorId="4C1F6CB6">
          <v:rect id="rectole0000000006" o:spid="_x0000_i1031" style="width:55.2pt;height:73.2pt" o:ole="" o:preferrelative="t" stroked="f">
            <v:imagedata r:id="rId16" o:title=""/>
          </v:rect>
          <o:OLEObject Type="Embed" ProgID="StaticMetafile" ShapeID="rectole0000000006" DrawAspect="Content" ObjectID="_1648194423" r:id="rId17"/>
        </w:object>
      </w:r>
      <w:r>
        <w:rPr>
          <w:rFonts w:ascii="Calibri" w:eastAsia="Calibri" w:hAnsi="Calibri" w:cs="Calibri"/>
          <w:sz w:val="24"/>
        </w:rPr>
        <w:t>SIDKAST</w:t>
      </w:r>
    </w:p>
    <w:p w14:paraId="0EC933AB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Börja med sidan i kastriktningen och med något böjda ben. Håll bollen med båda händerna och vrid överkroppen så långt bak som möjligt. Sträck på benen och kasta bollen framåt med en slungande rörelse.</w:t>
      </w:r>
    </w:p>
    <w:p w14:paraId="57CFD128" w14:textId="77777777" w:rsidR="004E4EDB" w:rsidRDefault="000C124A">
      <w:pPr>
        <w:spacing w:after="200" w:line="276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KULSTÖTNING</w:t>
      </w:r>
    </w:p>
    <w:p w14:paraId="5A97C18C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Kulan som i tävl</w:t>
      </w:r>
      <w:r>
        <w:rPr>
          <w:rFonts w:ascii="Calibri" w:eastAsia="Calibri" w:hAnsi="Calibri" w:cs="Calibri"/>
          <w:sz w:val="24"/>
        </w:rPr>
        <w:t>ingssammanhang väger två kilo kan upplevas som tung för de yngsta, därför kan det vara bra att träna med lättare redskap. Gummikulor (</w:t>
      </w:r>
      <w:proofErr w:type="spellStart"/>
      <w:r>
        <w:rPr>
          <w:rFonts w:ascii="Calibri" w:eastAsia="Calibri" w:hAnsi="Calibri" w:cs="Calibri"/>
          <w:sz w:val="24"/>
        </w:rPr>
        <w:t>Stonies</w:t>
      </w:r>
      <w:proofErr w:type="spellEnd"/>
      <w:r>
        <w:rPr>
          <w:rFonts w:ascii="Calibri" w:eastAsia="Calibri" w:hAnsi="Calibri" w:cs="Calibri"/>
          <w:sz w:val="24"/>
        </w:rPr>
        <w:t>) 1,5 kg är en bra vikt för de yngsta att träna med. Att stöta med lättare redskap rekommenderas inte.</w:t>
      </w:r>
    </w:p>
    <w:p w14:paraId="0AE905C8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object w:dxaOrig="964" w:dyaOrig="1656" w14:anchorId="6C9A65A8">
          <v:rect id="rectole0000000007" o:spid="_x0000_i1032" style="width:48pt;height:82.8pt" o:ole="" o:preferrelative="t" stroked="f">
            <v:imagedata r:id="rId18" o:title=""/>
          </v:rect>
          <o:OLEObject Type="Embed" ProgID="StaticMetafile" ShapeID="rectole0000000007" DrawAspect="Content" ObjectID="_1648194424" r:id="rId19"/>
        </w:object>
      </w:r>
      <w:r>
        <w:object w:dxaOrig="991" w:dyaOrig="1611" w14:anchorId="7A3AD6F6">
          <v:rect id="rectole0000000008" o:spid="_x0000_i1033" style="width:49.8pt;height:80.4pt" o:ole="" o:preferrelative="t" stroked="f">
            <v:imagedata r:id="rId20" o:title=""/>
          </v:rect>
          <o:OLEObject Type="Embed" ProgID="StaticMetafile" ShapeID="rectole0000000008" DrawAspect="Content" ObjectID="_1648194425" r:id="rId21"/>
        </w:object>
      </w:r>
      <w:r>
        <w:rPr>
          <w:rFonts w:ascii="Calibri" w:eastAsia="Calibri" w:hAnsi="Calibri" w:cs="Calibri"/>
          <w:sz w:val="24"/>
        </w:rPr>
        <w:t>GRUNDLÄGGANDE TEKNIK</w:t>
      </w:r>
    </w:p>
    <w:p w14:paraId="288F8F0B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object w:dxaOrig="1123" w:dyaOrig="1530" w14:anchorId="3E55A22A">
          <v:rect id="rectole0000000009" o:spid="_x0000_i1034" style="width:56.4pt;height:76.8pt" o:ole="" o:preferrelative="t" stroked="f">
            <v:imagedata r:id="rId22" o:title=""/>
          </v:rect>
          <o:OLEObject Type="Embed" ProgID="StaticMetafile" ShapeID="rectole0000000009" DrawAspect="Content" ObjectID="_1648194426" r:id="rId23"/>
        </w:object>
      </w:r>
      <w:proofErr w:type="gramStart"/>
      <w:r>
        <w:rPr>
          <w:rFonts w:ascii="Calibri" w:eastAsia="Calibri" w:hAnsi="Calibri" w:cs="Calibri"/>
          <w:sz w:val="24"/>
        </w:rPr>
        <w:t>SLAGSTÄLLNING :</w:t>
      </w:r>
      <w:proofErr w:type="gramEnd"/>
      <w:r>
        <w:rPr>
          <w:rFonts w:ascii="Calibri" w:eastAsia="Calibri" w:hAnsi="Calibri" w:cs="Calibri"/>
          <w:sz w:val="24"/>
        </w:rPr>
        <w:t xml:space="preserve">                                                                </w:t>
      </w:r>
    </w:p>
    <w:p w14:paraId="266F541E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Tyngdpunkten ska vara på det bakre benet.                                   </w:t>
      </w:r>
    </w:p>
    <w:p w14:paraId="17FAC271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Kulan ska vi</w:t>
      </w:r>
      <w:r>
        <w:rPr>
          <w:rFonts w:ascii="Calibri" w:eastAsia="Calibri" w:hAnsi="Calibri" w:cs="Calibri"/>
          <w:sz w:val="24"/>
        </w:rPr>
        <w:t xml:space="preserve">la mot halsen.                                                 </w:t>
      </w:r>
    </w:p>
    <w:p w14:paraId="0A021DBB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Fötterna ska vara parallella, med sidan framåt.</w:t>
      </w:r>
    </w:p>
    <w:p w14:paraId="0E3B36A6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Kulan ska vila i fingrarna, inte i handflatan. </w:t>
      </w:r>
    </w:p>
    <w:p w14:paraId="10AC3C20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Vinkla ut armbåge.</w:t>
      </w:r>
    </w:p>
    <w:p w14:paraId="3A8B457B" w14:textId="77777777" w:rsidR="004E4EDB" w:rsidRDefault="004E4EDB">
      <w:pPr>
        <w:spacing w:after="200" w:line="276" w:lineRule="auto"/>
        <w:rPr>
          <w:rFonts w:ascii="Calibri" w:eastAsia="Calibri" w:hAnsi="Calibri" w:cs="Calibri"/>
          <w:sz w:val="24"/>
        </w:rPr>
      </w:pPr>
    </w:p>
    <w:p w14:paraId="0BF55FD2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STÖT :</w:t>
      </w:r>
      <w:proofErr w:type="gramEnd"/>
    </w:p>
    <w:p w14:paraId="5F69B07D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Kraftinsatsen ska komma i ordningen: ben-höft-skuldra-arm-hand.</w:t>
      </w:r>
    </w:p>
    <w:p w14:paraId="74A483E6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Så mycket av trycket som möjligt ska komma ifrån benen.</w:t>
      </w:r>
    </w:p>
    <w:p w14:paraId="6664FC3F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4"/>
        </w:rPr>
        <w:t>Armen avslutar kastet med att i full fart trycka kulan rakt ut från halsen och snett uppåt</w:t>
      </w:r>
    </w:p>
    <w:p w14:paraId="4B2DFA17" w14:textId="77777777" w:rsidR="004E4EDB" w:rsidRDefault="000C124A">
      <w:pPr>
        <w:spacing w:after="200" w:line="276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DISKUS</w:t>
      </w:r>
    </w:p>
    <w:p w14:paraId="3DE03233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Diskus är en gren som bygger på slungkastet, som är naturlig kaströrelse. För barn kan diskusen kännas otymplig att hålla i och svår att greppa. Därför kan sl</w:t>
      </w:r>
      <w:r>
        <w:rPr>
          <w:rFonts w:ascii="Calibri" w:eastAsia="Calibri" w:hAnsi="Calibri" w:cs="Calibri"/>
          <w:sz w:val="24"/>
        </w:rPr>
        <w:t xml:space="preserve">ungkastet läras in </w:t>
      </w:r>
      <w:proofErr w:type="gramStart"/>
      <w:r>
        <w:rPr>
          <w:rFonts w:ascii="Calibri" w:eastAsia="Calibri" w:hAnsi="Calibri" w:cs="Calibri"/>
          <w:sz w:val="24"/>
        </w:rPr>
        <w:t>med  mera</w:t>
      </w:r>
      <w:proofErr w:type="gramEnd"/>
      <w:r>
        <w:rPr>
          <w:rFonts w:ascii="Calibri" w:eastAsia="Calibri" w:hAnsi="Calibri" w:cs="Calibri"/>
          <w:sz w:val="24"/>
        </w:rPr>
        <w:t xml:space="preserve"> greppvänliga redskap (diskusar i olika material och vikt, gummiringar, slungboll).</w:t>
      </w:r>
    </w:p>
    <w:p w14:paraId="5CF2B34E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GRUNDLÄGGANDE TEKNIK</w:t>
      </w:r>
    </w:p>
    <w:p w14:paraId="65D59CF0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SLAGSTÄLLNING :</w:t>
      </w:r>
      <w:proofErr w:type="gramEnd"/>
    </w:p>
    <w:p w14:paraId="4EF288B7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object w:dxaOrig="2203" w:dyaOrig="1195" w14:anchorId="763AF667">
          <v:rect id="rectole0000000010" o:spid="_x0000_i1035" style="width:110.4pt;height:60pt" o:ole="" o:preferrelative="t" stroked="f">
            <v:imagedata r:id="rId24" o:title=""/>
          </v:rect>
          <o:OLEObject Type="Embed" ProgID="StaticMetafile" ShapeID="rectole0000000010" DrawAspect="Content" ObjectID="_1648194427" r:id="rId25"/>
        </w:object>
      </w:r>
      <w:r>
        <w:rPr>
          <w:rFonts w:ascii="Calibri" w:eastAsia="Calibri" w:hAnsi="Calibri" w:cs="Calibri"/>
          <w:sz w:val="24"/>
        </w:rPr>
        <w:t>Tyngdpunkten läggs på det bakre benet.</w:t>
      </w:r>
    </w:p>
    <w:p w14:paraId="4973B30A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Diskusen hålls med fullt utsträckt arm och</w:t>
      </w:r>
      <w:r>
        <w:rPr>
          <w:rFonts w:ascii="Calibri" w:eastAsia="Calibri" w:hAnsi="Calibri" w:cs="Calibri"/>
          <w:sz w:val="24"/>
        </w:rPr>
        <w:t xml:space="preserve"> vilandes i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fingertopparna,utan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att diskusen hålls i med fingrarna. För riktigt små barn kan det dock underlätta om de får gripa diskusen lätt.</w:t>
      </w:r>
    </w:p>
    <w:p w14:paraId="76A8694F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Slagställningen är densamma som vid kulstötning, med sidan framåt. </w:t>
      </w:r>
    </w:p>
    <w:p w14:paraId="35DD045F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UTKAST :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</w:p>
    <w:p w14:paraId="7AFD6FF9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Kraftinsatsen ska komma i ordninge</w:t>
      </w:r>
      <w:r>
        <w:rPr>
          <w:rFonts w:ascii="Calibri" w:eastAsia="Calibri" w:hAnsi="Calibri" w:cs="Calibri"/>
          <w:sz w:val="24"/>
        </w:rPr>
        <w:t xml:space="preserve">n: ben- höft- </w:t>
      </w:r>
      <w:proofErr w:type="gramStart"/>
      <w:r>
        <w:rPr>
          <w:rFonts w:ascii="Calibri" w:eastAsia="Calibri" w:hAnsi="Calibri" w:cs="Calibri"/>
          <w:sz w:val="24"/>
        </w:rPr>
        <w:t>skuldra- arm</w:t>
      </w:r>
      <w:proofErr w:type="gramEnd"/>
      <w:r>
        <w:rPr>
          <w:rFonts w:ascii="Calibri" w:eastAsia="Calibri" w:hAnsi="Calibri" w:cs="Calibri"/>
          <w:sz w:val="24"/>
        </w:rPr>
        <w:t>- hand.</w:t>
      </w:r>
    </w:p>
    <w:p w14:paraId="67BD9DE3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object w:dxaOrig="1242" w:dyaOrig="1405" w14:anchorId="4F0BC2C1">
          <v:rect id="rectole0000000011" o:spid="_x0000_i1036" style="width:62.4pt;height:70.2pt" o:ole="" o:preferrelative="t" stroked="f">
            <v:imagedata r:id="rId26" o:title=""/>
          </v:rect>
          <o:OLEObject Type="Embed" ProgID="StaticMetafile" ShapeID="rectole0000000011" DrawAspect="Content" ObjectID="_1648194428" r:id="rId27"/>
        </w:object>
      </w:r>
      <w:r>
        <w:object w:dxaOrig="662" w:dyaOrig="1485" w14:anchorId="113B5157">
          <v:rect id="rectole0000000012" o:spid="_x0000_i1037" style="width:33pt;height:74.4pt" o:ole="" o:preferrelative="t" stroked="f">
            <v:imagedata r:id="rId28" o:title=""/>
          </v:rect>
          <o:OLEObject Type="Embed" ProgID="StaticMetafile" ShapeID="rectole0000000012" DrawAspect="Content" ObjectID="_1648194429" r:id="rId29"/>
        </w:object>
      </w:r>
      <w:r>
        <w:object w:dxaOrig="1224" w:dyaOrig="1391" w14:anchorId="2BAC274F">
          <v:rect id="rectole0000000013" o:spid="_x0000_i1038" style="width:61.2pt;height:69.6pt" o:ole="" o:preferrelative="t" stroked="f">
            <v:imagedata r:id="rId30" o:title=""/>
          </v:rect>
          <o:OLEObject Type="Embed" ProgID="StaticMetafile" ShapeID="rectole0000000013" DrawAspect="Content" ObjectID="_1648194430" r:id="rId31"/>
        </w:object>
      </w:r>
      <w:r>
        <w:rPr>
          <w:rFonts w:ascii="Calibri" w:eastAsia="Calibri" w:hAnsi="Calibri" w:cs="Calibri"/>
          <w:sz w:val="24"/>
        </w:rPr>
        <w:t>Rotera den bakre foten (uppe på fotbladet) så att den pekar framåt i kastriktningen vid utkastet.</w:t>
      </w:r>
    </w:p>
    <w:p w14:paraId="705F062C" w14:textId="77777777" w:rsidR="004E4EDB" w:rsidRDefault="004E4EDB">
      <w:pPr>
        <w:spacing w:after="200" w:line="276" w:lineRule="auto"/>
        <w:rPr>
          <w:rFonts w:ascii="Calibri" w:eastAsia="Calibri" w:hAnsi="Calibri" w:cs="Calibri"/>
          <w:sz w:val="24"/>
        </w:rPr>
      </w:pPr>
    </w:p>
    <w:p w14:paraId="087CB7BB" w14:textId="77777777" w:rsidR="004E4EDB" w:rsidRDefault="004E4EDB">
      <w:pPr>
        <w:spacing w:after="200" w:line="276" w:lineRule="auto"/>
        <w:rPr>
          <w:rFonts w:ascii="Calibri" w:eastAsia="Calibri" w:hAnsi="Calibri" w:cs="Calibri"/>
          <w:sz w:val="24"/>
        </w:rPr>
      </w:pPr>
    </w:p>
    <w:p w14:paraId="33A12A38" w14:textId="77777777" w:rsidR="004E4EDB" w:rsidRDefault="004E4EDB">
      <w:pPr>
        <w:spacing w:after="200" w:line="276" w:lineRule="auto"/>
        <w:rPr>
          <w:rFonts w:ascii="Calibri" w:eastAsia="Calibri" w:hAnsi="Calibri" w:cs="Calibri"/>
          <w:sz w:val="24"/>
        </w:rPr>
      </w:pPr>
    </w:p>
    <w:p w14:paraId="48DD8368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FÖRÖVNINGAR:</w:t>
      </w:r>
    </w:p>
    <w:p w14:paraId="7506F72F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Att rulla diskusen på marken </w:t>
      </w:r>
      <w:proofErr w:type="gramStart"/>
      <w:r>
        <w:rPr>
          <w:rFonts w:ascii="Calibri" w:eastAsia="Calibri" w:hAnsi="Calibri" w:cs="Calibri"/>
          <w:sz w:val="24"/>
        </w:rPr>
        <w:t>t</w:t>
      </w:r>
      <w:r>
        <w:rPr>
          <w:rFonts w:ascii="Calibri" w:eastAsia="Calibri" w:hAnsi="Calibri" w:cs="Calibri"/>
          <w:sz w:val="24"/>
        </w:rPr>
        <w:t>ill  en</w:t>
      </w:r>
      <w:proofErr w:type="gramEnd"/>
      <w:r>
        <w:rPr>
          <w:rFonts w:ascii="Calibri" w:eastAsia="Calibri" w:hAnsi="Calibri" w:cs="Calibri"/>
          <w:sz w:val="24"/>
        </w:rPr>
        <w:t xml:space="preserve"> kompis lär barnen att använda fingrarna för att få diskusen att rulla åt rätt håll.</w:t>
      </w:r>
    </w:p>
    <w:p w14:paraId="2745AE14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Kast med </w:t>
      </w:r>
      <w:proofErr w:type="spellStart"/>
      <w:r>
        <w:rPr>
          <w:rFonts w:ascii="Calibri" w:eastAsia="Calibri" w:hAnsi="Calibri" w:cs="Calibri"/>
          <w:sz w:val="24"/>
        </w:rPr>
        <w:t>rockringar</w:t>
      </w:r>
      <w:proofErr w:type="spellEnd"/>
      <w:r>
        <w:rPr>
          <w:rFonts w:ascii="Calibri" w:eastAsia="Calibri" w:hAnsi="Calibri" w:cs="Calibri"/>
          <w:sz w:val="24"/>
        </w:rPr>
        <w:t xml:space="preserve"> två och två.</w:t>
      </w:r>
    </w:p>
    <w:p w14:paraId="3733ED3D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 xml:space="preserve">Kast med gummiring i </w:t>
      </w:r>
      <w:proofErr w:type="spellStart"/>
      <w:r>
        <w:rPr>
          <w:rFonts w:ascii="Calibri" w:eastAsia="Calibri" w:hAnsi="Calibri" w:cs="Calibri"/>
          <w:sz w:val="24"/>
        </w:rPr>
        <w:t>nätstaket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5E210AEF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Kast med slungboll med kort och lång rem/med ansats.</w:t>
      </w:r>
    </w:p>
    <w:p w14:paraId="34AD617F" w14:textId="77777777" w:rsidR="004E4EDB" w:rsidRDefault="000C124A">
      <w:pPr>
        <w:spacing w:after="200" w:line="276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SPJUT/ BOLL</w:t>
      </w:r>
    </w:p>
    <w:p w14:paraId="7A820379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object w:dxaOrig="2532" w:dyaOrig="633" w14:anchorId="066CDE17">
          <v:rect id="rectole0000000014" o:spid="_x0000_i1039" style="width:126.6pt;height:31.8pt" o:ole="" o:preferrelative="t" stroked="f">
            <v:imagedata r:id="rId32" o:title=""/>
          </v:rect>
          <o:OLEObject Type="Embed" ProgID="StaticMetafile" ShapeID="rectole0000000014" DrawAspect="Content" ObjectID="_1648194431" r:id="rId33"/>
        </w:object>
      </w:r>
      <w:r>
        <w:rPr>
          <w:rFonts w:ascii="Calibri" w:eastAsia="Calibri" w:hAnsi="Calibri" w:cs="Calibri"/>
          <w:sz w:val="24"/>
        </w:rPr>
        <w:t xml:space="preserve">Grenen spjut bygger på ett överhandskast. Barn kan lära sig överhandskastet med en hård boll (150 eller 300 gram). För inomhusbruk finns mjukare bollar. Bollen ska </w:t>
      </w:r>
      <w:proofErr w:type="gramStart"/>
      <w:r>
        <w:rPr>
          <w:rFonts w:ascii="Calibri" w:eastAsia="Calibri" w:hAnsi="Calibri" w:cs="Calibri"/>
          <w:sz w:val="24"/>
        </w:rPr>
        <w:t>ligga  i</w:t>
      </w:r>
      <w:proofErr w:type="gramEnd"/>
      <w:r>
        <w:rPr>
          <w:rFonts w:ascii="Calibri" w:eastAsia="Calibri" w:hAnsi="Calibri" w:cs="Calibri"/>
          <w:sz w:val="24"/>
        </w:rPr>
        <w:t xml:space="preserve"> handen med handflatan uppåt!</w:t>
      </w:r>
    </w:p>
    <w:p w14:paraId="68CC3DF4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GRUNDLÄGGANDE TEKNIK</w:t>
      </w:r>
    </w:p>
    <w:p w14:paraId="7E71A35C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SLAGSTÄLLNING: </w:t>
      </w:r>
    </w:p>
    <w:p w14:paraId="68950BF0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Kastarmen</w:t>
      </w:r>
      <w:proofErr w:type="spellEnd"/>
      <w:r>
        <w:rPr>
          <w:rFonts w:ascii="Calibri" w:eastAsia="Calibri" w:hAnsi="Calibri" w:cs="Calibri"/>
          <w:sz w:val="24"/>
        </w:rPr>
        <w:t xml:space="preserve"> ska vara lätt böjd och vinklad bakåt innan kastet påbörjats. </w:t>
      </w:r>
    </w:p>
    <w:p w14:paraId="38F7D86B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Sträva efter att vara ” lång och stor ” i kastet. </w:t>
      </w:r>
    </w:p>
    <w:p w14:paraId="17365FBC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UTKAST :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</w:p>
    <w:p w14:paraId="1C036120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Kraftisatsen</w:t>
      </w:r>
      <w:proofErr w:type="spellEnd"/>
      <w:r>
        <w:rPr>
          <w:rFonts w:ascii="Calibri" w:eastAsia="Calibri" w:hAnsi="Calibri" w:cs="Calibri"/>
          <w:sz w:val="24"/>
        </w:rPr>
        <w:t xml:space="preserve"> ska komma i </w:t>
      </w:r>
      <w:proofErr w:type="gramStart"/>
      <w:r>
        <w:rPr>
          <w:rFonts w:ascii="Calibri" w:eastAsia="Calibri" w:hAnsi="Calibri" w:cs="Calibri"/>
          <w:sz w:val="24"/>
        </w:rPr>
        <w:t>ordningen :</w:t>
      </w:r>
      <w:proofErr w:type="gramEnd"/>
      <w:r>
        <w:rPr>
          <w:rFonts w:ascii="Calibri" w:eastAsia="Calibri" w:hAnsi="Calibri" w:cs="Calibri"/>
          <w:sz w:val="24"/>
        </w:rPr>
        <w:t xml:space="preserve"> ben- höft- skuldra- arm- hand.</w:t>
      </w:r>
    </w:p>
    <w:p w14:paraId="48B1DA72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object w:dxaOrig="1741" w:dyaOrig="1860" w14:anchorId="1990CA69">
          <v:rect id="rectole0000000015" o:spid="_x0000_i1040" style="width:87pt;height:93pt" o:ole="" o:preferrelative="t" stroked="f">
            <v:imagedata r:id="rId34" o:title=""/>
          </v:rect>
          <o:OLEObject Type="Embed" ProgID="StaticMetafile" ShapeID="rectole0000000015" DrawAspect="Content" ObjectID="_1648194432" r:id="rId35"/>
        </w:object>
      </w:r>
      <w:r>
        <w:rPr>
          <w:rFonts w:ascii="Calibri" w:eastAsia="Calibri" w:hAnsi="Calibri" w:cs="Calibri"/>
          <w:sz w:val="24"/>
        </w:rPr>
        <w:t>Kastet ska gå ovanför huvudet.</w:t>
      </w:r>
    </w:p>
    <w:p w14:paraId="6A162EBD" w14:textId="77777777" w:rsidR="004E4EDB" w:rsidRDefault="000C124A">
      <w:pPr>
        <w:spacing w:after="200" w:line="276" w:lineRule="auto"/>
        <w:rPr>
          <w:rFonts w:ascii="Calibri" w:eastAsia="Calibri" w:hAnsi="Calibri" w:cs="Calibri"/>
          <w:sz w:val="24"/>
        </w:rPr>
      </w:pPr>
      <w:r>
        <w:object w:dxaOrig="1747" w:dyaOrig="1814" w14:anchorId="62B1DE82">
          <v:rect id="rectole0000000016" o:spid="_x0000_i1041" style="width:87.6pt;height:90.6pt" o:ole="" o:preferrelative="t" stroked="f">
            <v:imagedata r:id="rId36" o:title=""/>
          </v:rect>
          <o:OLEObject Type="Embed" ProgID="StaticMetafile" ShapeID="rectole0000000016" DrawAspect="Content" ObjectID="_1648194433" r:id="rId37"/>
        </w:object>
      </w:r>
      <w:r>
        <w:object w:dxaOrig="1082" w:dyaOrig="1929" w14:anchorId="5CB1FC30">
          <v:rect id="rectole0000000017" o:spid="_x0000_i1042" style="width:54pt;height:96.6pt" o:ole="" o:preferrelative="t" stroked="f">
            <v:imagedata r:id="rId38" o:title=""/>
          </v:rect>
          <o:OLEObject Type="Embed" ProgID="StaticMetafile" ShapeID="rectole0000000017" DrawAspect="Content" ObjectID="_1648194434" r:id="rId39"/>
        </w:object>
      </w:r>
    </w:p>
    <w:p w14:paraId="700BF501" w14:textId="77777777" w:rsidR="004E4EDB" w:rsidRDefault="004E4EDB">
      <w:pPr>
        <w:spacing w:after="200" w:line="276" w:lineRule="auto"/>
        <w:rPr>
          <w:rFonts w:ascii="Calibri" w:eastAsia="Calibri" w:hAnsi="Calibri" w:cs="Calibri"/>
          <w:sz w:val="24"/>
        </w:rPr>
      </w:pPr>
    </w:p>
    <w:p w14:paraId="15C31A3B" w14:textId="77777777" w:rsidR="004E4EDB" w:rsidRDefault="004E4EDB">
      <w:pPr>
        <w:spacing w:after="200" w:line="276" w:lineRule="auto"/>
        <w:rPr>
          <w:rFonts w:ascii="Calibri" w:eastAsia="Calibri" w:hAnsi="Calibri" w:cs="Calibri"/>
          <w:sz w:val="24"/>
        </w:rPr>
      </w:pPr>
    </w:p>
    <w:p w14:paraId="78D20E70" w14:textId="77777777" w:rsidR="004E4EDB" w:rsidRDefault="004E4EDB">
      <w:pPr>
        <w:spacing w:after="200" w:line="276" w:lineRule="auto"/>
        <w:rPr>
          <w:rFonts w:ascii="Calibri" w:eastAsia="Calibri" w:hAnsi="Calibri" w:cs="Calibri"/>
          <w:sz w:val="24"/>
        </w:rPr>
      </w:pPr>
    </w:p>
    <w:p w14:paraId="2D80EA0E" w14:textId="77777777" w:rsidR="004E4EDB" w:rsidRDefault="004E4EDB">
      <w:pPr>
        <w:spacing w:after="200" w:line="276" w:lineRule="auto"/>
        <w:rPr>
          <w:rFonts w:ascii="Calibri" w:eastAsia="Calibri" w:hAnsi="Calibri" w:cs="Calibri"/>
          <w:sz w:val="24"/>
        </w:rPr>
      </w:pPr>
    </w:p>
    <w:p w14:paraId="459FEF3B" w14:textId="77777777" w:rsidR="004E4EDB" w:rsidRDefault="004E4EDB">
      <w:pPr>
        <w:spacing w:after="200" w:line="276" w:lineRule="auto"/>
        <w:rPr>
          <w:rFonts w:ascii="Calibri" w:eastAsia="Calibri" w:hAnsi="Calibri" w:cs="Calibri"/>
          <w:sz w:val="24"/>
        </w:rPr>
      </w:pPr>
    </w:p>
    <w:p w14:paraId="23A9839A" w14:textId="77777777" w:rsidR="004E4EDB" w:rsidRDefault="004E4EDB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4E4E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EDB"/>
    <w:rsid w:val="000C124A"/>
    <w:rsid w:val="004E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20BD6E95"/>
  <w15:docId w15:val="{697D72AF-5E26-4689-8330-4B78562F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png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oleObject" Target="embeddings/oleObject13.bin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oleObject" Target="embeddings/oleObject17.bin"/><Relationship Id="rId40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png"/><Relationship Id="rId36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oleObject" Target="embeddings/oleObject12.bin"/><Relationship Id="rId30" Type="http://schemas.openxmlformats.org/officeDocument/2006/relationships/image" Target="media/image14.png"/><Relationship Id="rId35" Type="http://schemas.openxmlformats.org/officeDocument/2006/relationships/oleObject" Target="embeddings/oleObject16.bin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905</Words>
  <Characters>4802</Characters>
  <Application>Microsoft Office Word</Application>
  <DocSecurity>0</DocSecurity>
  <Lines>40</Lines>
  <Paragraphs>11</Paragraphs>
  <ScaleCrop>false</ScaleCrop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Ingemar Hedin</dc:creator>
  <cp:lastModifiedBy>Ingemar Hedin</cp:lastModifiedBy>
  <cp:revision>2</cp:revision>
  <dcterms:created xsi:type="dcterms:W3CDTF">2020-04-12T09:00:00Z</dcterms:created>
  <dcterms:modified xsi:type="dcterms:W3CDTF">2020-04-12T09:00:00Z</dcterms:modified>
</cp:coreProperties>
</file>