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2B" w:rsidRDefault="00FD5A2B" w:rsidP="001A2E68">
      <w:pPr>
        <w:jc w:val="center"/>
      </w:pPr>
      <w:bookmarkStart w:id="0" w:name="_GoBack"/>
      <w:bookmarkEnd w:id="0"/>
      <w:r>
        <w:rPr>
          <w:rFonts w:ascii="Arial" w:hAnsi="Arial" w:cs="Arial"/>
          <w:noProof/>
          <w:lang w:eastAsia="sv-SE"/>
        </w:rPr>
        <w:drawing>
          <wp:inline distT="0" distB="0" distL="0" distR="0" wp14:anchorId="25B712C5" wp14:editId="7B57CA75">
            <wp:extent cx="1352550" cy="137160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2B" w:rsidRPr="004C0451" w:rsidRDefault="00FD5A2B" w:rsidP="001A2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51">
        <w:rPr>
          <w:rFonts w:ascii="Times New Roman" w:hAnsi="Times New Roman" w:cs="Times New Roman"/>
          <w:b/>
          <w:sz w:val="28"/>
          <w:szCs w:val="28"/>
        </w:rPr>
        <w:t xml:space="preserve">Policy gällande övergångar och lån av </w:t>
      </w:r>
      <w:r w:rsidR="007A5E8E" w:rsidRPr="004C0451">
        <w:rPr>
          <w:rFonts w:ascii="Times New Roman" w:hAnsi="Times New Roman" w:cs="Times New Roman"/>
          <w:b/>
          <w:sz w:val="28"/>
          <w:szCs w:val="28"/>
        </w:rPr>
        <w:t>ungdoms</w:t>
      </w:r>
      <w:r w:rsidRPr="004C0451">
        <w:rPr>
          <w:rFonts w:ascii="Times New Roman" w:hAnsi="Times New Roman" w:cs="Times New Roman"/>
          <w:b/>
          <w:sz w:val="28"/>
          <w:szCs w:val="28"/>
        </w:rPr>
        <w:t>spelare från andra klubbar</w:t>
      </w:r>
      <w:r w:rsidR="00EA051A">
        <w:rPr>
          <w:rFonts w:ascii="Times New Roman" w:hAnsi="Times New Roman" w:cs="Times New Roman"/>
          <w:b/>
          <w:sz w:val="28"/>
          <w:szCs w:val="28"/>
        </w:rPr>
        <w:t xml:space="preserve"> eller träning i THK med medlemskap i annan klubb</w:t>
      </w:r>
    </w:p>
    <w:p w:rsidR="007A5E8E" w:rsidRPr="004C0451" w:rsidRDefault="00FD5A2B" w:rsidP="00FD5A2B">
      <w:pPr>
        <w:rPr>
          <w:rFonts w:ascii="Times New Roman" w:hAnsi="Times New Roman" w:cs="Times New Roman"/>
        </w:rPr>
      </w:pPr>
      <w:r w:rsidRPr="004C0451">
        <w:rPr>
          <w:rFonts w:ascii="Times New Roman" w:hAnsi="Times New Roman" w:cs="Times New Roman"/>
        </w:rPr>
        <w:t>Torslanda HK har skapat denna policy för att främja handbollen i regionen, ta vara på våra egna medlemmars intresse, tillvarata varje individs bästa samt ha goda relationer till andra handbollsföreningar i vårt distrikt. Policyn bygger på delar av Handbollsförbundets eti</w:t>
      </w:r>
      <w:r w:rsidR="007A5E8E" w:rsidRPr="004C0451">
        <w:rPr>
          <w:rFonts w:ascii="Times New Roman" w:hAnsi="Times New Roman" w:cs="Times New Roman"/>
        </w:rPr>
        <w:t>kmall för övergångar/klubbyten.</w:t>
      </w:r>
      <w:r w:rsidR="0066172F">
        <w:rPr>
          <w:rFonts w:ascii="Times New Roman" w:hAnsi="Times New Roman" w:cs="Times New Roman"/>
        </w:rPr>
        <w:t xml:space="preserve"> Policyn gäller från B-ungdom och äldre.</w:t>
      </w:r>
    </w:p>
    <w:p w:rsidR="007A5E8E" w:rsidRPr="00FB311C" w:rsidRDefault="007A5E8E" w:rsidP="004C4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1C">
        <w:rPr>
          <w:rFonts w:ascii="Times New Roman" w:hAnsi="Times New Roman" w:cs="Times New Roman"/>
          <w:b/>
          <w:sz w:val="24"/>
          <w:szCs w:val="24"/>
        </w:rPr>
        <w:t>Spe</w:t>
      </w:r>
      <w:r w:rsidR="00C32512" w:rsidRPr="00FB311C">
        <w:rPr>
          <w:rFonts w:ascii="Times New Roman" w:hAnsi="Times New Roman" w:cs="Times New Roman"/>
          <w:b/>
          <w:sz w:val="24"/>
          <w:szCs w:val="24"/>
        </w:rPr>
        <w:t>lare</w:t>
      </w:r>
      <w:r w:rsidR="004C4AC4" w:rsidRPr="00FB311C">
        <w:rPr>
          <w:rFonts w:ascii="Times New Roman" w:hAnsi="Times New Roman" w:cs="Times New Roman"/>
          <w:b/>
          <w:sz w:val="24"/>
          <w:szCs w:val="24"/>
        </w:rPr>
        <w:t xml:space="preserve"> eller anhörig</w:t>
      </w:r>
      <w:r w:rsidR="00C32512" w:rsidRPr="00FB311C">
        <w:rPr>
          <w:rFonts w:ascii="Times New Roman" w:hAnsi="Times New Roman" w:cs="Times New Roman"/>
          <w:b/>
          <w:sz w:val="24"/>
          <w:szCs w:val="24"/>
        </w:rPr>
        <w:t xml:space="preserve"> som kontaktar Torslanda HK</w:t>
      </w:r>
    </w:p>
    <w:p w:rsidR="007A5E8E" w:rsidRPr="004C0451" w:rsidRDefault="00C32512" w:rsidP="007A5E8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4C0451">
        <w:rPr>
          <w:rFonts w:ascii="Times New Roman" w:hAnsi="Times New Roman" w:cs="Times New Roman"/>
        </w:rPr>
        <w:t xml:space="preserve">Ledare som </w:t>
      </w:r>
      <w:proofErr w:type="gramStart"/>
      <w:r w:rsidRPr="004C0451">
        <w:rPr>
          <w:rFonts w:ascii="Times New Roman" w:hAnsi="Times New Roman" w:cs="Times New Roman"/>
        </w:rPr>
        <w:t>mott</w:t>
      </w:r>
      <w:r w:rsidR="00D769C6">
        <w:rPr>
          <w:rFonts w:ascii="Times New Roman" w:hAnsi="Times New Roman" w:cs="Times New Roman"/>
        </w:rPr>
        <w:t>ager</w:t>
      </w:r>
      <w:proofErr w:type="gramEnd"/>
      <w:r w:rsidR="007A5E8E" w:rsidRPr="004C0451">
        <w:rPr>
          <w:rFonts w:ascii="Times New Roman" w:hAnsi="Times New Roman" w:cs="Times New Roman"/>
        </w:rPr>
        <w:t xml:space="preserve"> kontakten</w:t>
      </w:r>
      <w:r w:rsidRPr="004C0451">
        <w:rPr>
          <w:rFonts w:ascii="Times New Roman" w:hAnsi="Times New Roman" w:cs="Times New Roman"/>
        </w:rPr>
        <w:t xml:space="preserve"> rapporter</w:t>
      </w:r>
      <w:r w:rsidR="006516EE">
        <w:rPr>
          <w:rFonts w:ascii="Times New Roman" w:hAnsi="Times New Roman" w:cs="Times New Roman"/>
        </w:rPr>
        <w:t>ar till respektive rådsfunktion samt meddelar spelaren/anhörig o</w:t>
      </w:r>
      <w:r w:rsidR="00C7145C">
        <w:rPr>
          <w:rFonts w:ascii="Times New Roman" w:hAnsi="Times New Roman" w:cs="Times New Roman"/>
        </w:rPr>
        <w:t xml:space="preserve">m vår policy och dess ordning. </w:t>
      </w:r>
    </w:p>
    <w:p w:rsidR="00C32512" w:rsidRPr="004C0451" w:rsidRDefault="00C32512" w:rsidP="007A5E8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4C0451">
        <w:rPr>
          <w:rFonts w:ascii="Times New Roman" w:hAnsi="Times New Roman" w:cs="Times New Roman"/>
        </w:rPr>
        <w:t>Sammankallande i rådet kontaktar motsvarade funktion eller styrelserepresentant i spelarens befintliga förening och meddelar vad som skett.</w:t>
      </w:r>
      <w:r w:rsidR="004C4AC4" w:rsidRPr="004C0451">
        <w:rPr>
          <w:rFonts w:ascii="Times New Roman" w:hAnsi="Times New Roman" w:cs="Times New Roman"/>
        </w:rPr>
        <w:t xml:space="preserve"> Skriftlig konversation skall göras.</w:t>
      </w:r>
    </w:p>
    <w:p w:rsidR="00C32512" w:rsidRPr="004C0451" w:rsidRDefault="004C4AC4" w:rsidP="00C3251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4C0451">
        <w:rPr>
          <w:rFonts w:ascii="Times New Roman" w:hAnsi="Times New Roman" w:cs="Times New Roman"/>
        </w:rPr>
        <w:t>Återkoppling från spelarens förening skall ske snarast, dock senast 10 arbetsdagar.</w:t>
      </w:r>
    </w:p>
    <w:p w:rsidR="004C4AC4" w:rsidRPr="004C0451" w:rsidRDefault="004C4AC4" w:rsidP="00C3251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4C0451">
        <w:rPr>
          <w:rFonts w:ascii="Times New Roman" w:hAnsi="Times New Roman" w:cs="Times New Roman"/>
        </w:rPr>
        <w:t>Därefter får först provträning ske i Torslanda HKs regi.</w:t>
      </w:r>
    </w:p>
    <w:p w:rsidR="00EA051A" w:rsidRDefault="004C4AC4" w:rsidP="00C3251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4C0451">
        <w:rPr>
          <w:rFonts w:ascii="Times New Roman" w:hAnsi="Times New Roman" w:cs="Times New Roman"/>
        </w:rPr>
        <w:t>Övergångshandlingar skall skrivas enligt Handbollsförbundets regler</w:t>
      </w:r>
      <w:r w:rsidR="00EA051A">
        <w:rPr>
          <w:rFonts w:ascii="Times New Roman" w:hAnsi="Times New Roman" w:cs="Times New Roman"/>
        </w:rPr>
        <w:t>.</w:t>
      </w:r>
    </w:p>
    <w:p w:rsidR="004C4AC4" w:rsidRDefault="00EA051A" w:rsidP="00C3251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 övergång inte kan ske direkt men både THK och spelarens förening är överens, får spelaren ändå träna i THK. I detta fall skall träningsavgift erläggas till THK, dock inte medlemsavgift.</w:t>
      </w:r>
    </w:p>
    <w:p w:rsidR="00EA051A" w:rsidRPr="004C0451" w:rsidRDefault="00EA051A" w:rsidP="00EA051A">
      <w:pPr>
        <w:pStyle w:val="Liststyck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 förfrågan endast gäller önskan om träning i THK, samtidigt som spelaren är medlem i annan klubb, gäller att träningsavgift skall erläggas till THK, dock </w:t>
      </w:r>
      <w:proofErr w:type="gramStart"/>
      <w:r>
        <w:rPr>
          <w:rFonts w:ascii="Times New Roman" w:hAnsi="Times New Roman" w:cs="Times New Roman"/>
        </w:rPr>
        <w:t>ej</w:t>
      </w:r>
      <w:proofErr w:type="gramEnd"/>
      <w:r>
        <w:rPr>
          <w:rFonts w:ascii="Times New Roman" w:hAnsi="Times New Roman" w:cs="Times New Roman"/>
        </w:rPr>
        <w:t xml:space="preserve"> medlemsavgift.</w:t>
      </w:r>
    </w:p>
    <w:p w:rsidR="001A2E68" w:rsidRPr="00EA051A" w:rsidRDefault="004C4AC4" w:rsidP="00EA051A">
      <w:pPr>
        <w:ind w:left="360"/>
        <w:rPr>
          <w:rFonts w:ascii="Times New Roman" w:hAnsi="Times New Roman" w:cs="Times New Roman"/>
          <w:i/>
        </w:rPr>
      </w:pPr>
      <w:r w:rsidRPr="004C0451">
        <w:rPr>
          <w:rFonts w:ascii="Times New Roman" w:hAnsi="Times New Roman" w:cs="Times New Roman"/>
          <w:i/>
        </w:rPr>
        <w:t>Märk: I dagens sociala</w:t>
      </w:r>
      <w:r w:rsidR="006516EE">
        <w:rPr>
          <w:rFonts w:ascii="Times New Roman" w:hAnsi="Times New Roman" w:cs="Times New Roman"/>
          <w:i/>
        </w:rPr>
        <w:t xml:space="preserve"> medier så sprids rykten snabbt. Innan substans är kontrollerad tas ingen kontakt med andra klubbar.</w:t>
      </w:r>
      <w:r w:rsidRPr="004C0451">
        <w:rPr>
          <w:rFonts w:ascii="Times New Roman" w:hAnsi="Times New Roman" w:cs="Times New Roman"/>
          <w:i/>
        </w:rPr>
        <w:t xml:space="preserve"> Torslanda HK skall motverka ryktesspridningar och sträva efter att föra dialoger med distriktets övriga handbollsföreningar.</w:t>
      </w:r>
    </w:p>
    <w:p w:rsidR="004C4AC4" w:rsidRPr="00FB311C" w:rsidRDefault="004C4AC4" w:rsidP="007A7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1C">
        <w:rPr>
          <w:rFonts w:ascii="Times New Roman" w:hAnsi="Times New Roman" w:cs="Times New Roman"/>
          <w:b/>
          <w:sz w:val="24"/>
          <w:szCs w:val="24"/>
        </w:rPr>
        <w:t>Torslanda HK önskar kontakta spelare från annan förening</w:t>
      </w:r>
    </w:p>
    <w:p w:rsidR="004C4AC4" w:rsidRPr="004C0451" w:rsidRDefault="004C4AC4" w:rsidP="004C4AC4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4C0451">
        <w:rPr>
          <w:rFonts w:ascii="Times New Roman" w:hAnsi="Times New Roman" w:cs="Times New Roman"/>
        </w:rPr>
        <w:t>Torslanda HKs ledare kontaktar respektive rådsfunktion.</w:t>
      </w:r>
    </w:p>
    <w:p w:rsidR="004C4AC4" w:rsidRPr="004C0451" w:rsidRDefault="004C4AC4" w:rsidP="004C4AC4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4C0451">
        <w:rPr>
          <w:rFonts w:ascii="Times New Roman" w:hAnsi="Times New Roman" w:cs="Times New Roman"/>
        </w:rPr>
        <w:t>Sammankallande i rådet kontaktar motsvarande funktion</w:t>
      </w:r>
      <w:r w:rsidR="007A7FDD" w:rsidRPr="004C0451">
        <w:rPr>
          <w:rFonts w:ascii="Times New Roman" w:hAnsi="Times New Roman" w:cs="Times New Roman"/>
        </w:rPr>
        <w:t xml:space="preserve"> eller styrelserepresentant i spelarens förening och meddelar att Torslanda HK ämnar kontakta aktuell spelare. Skriftlig konversation skall göras.</w:t>
      </w:r>
    </w:p>
    <w:p w:rsidR="007A7FDD" w:rsidRPr="004C0451" w:rsidRDefault="007A7FDD" w:rsidP="004C4AC4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4C0451">
        <w:rPr>
          <w:rFonts w:ascii="Times New Roman" w:hAnsi="Times New Roman" w:cs="Times New Roman"/>
        </w:rPr>
        <w:t>Återkoppling från råd till initierande ledare skall ske snarast, dock senast 10 arbetsdagar.</w:t>
      </w:r>
    </w:p>
    <w:p w:rsidR="007A7FDD" w:rsidRPr="004C0451" w:rsidRDefault="007A7FDD" w:rsidP="007A7FD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4C0451">
        <w:rPr>
          <w:rFonts w:ascii="Times New Roman" w:hAnsi="Times New Roman" w:cs="Times New Roman"/>
        </w:rPr>
        <w:t>Ledare eller annan representant från Torslanda kan ta kontakt med aktuell spelare.</w:t>
      </w:r>
    </w:p>
    <w:p w:rsidR="007A7FDD" w:rsidRPr="00EA051A" w:rsidRDefault="007A7FDD" w:rsidP="00EA051A">
      <w:pPr>
        <w:ind w:left="360"/>
        <w:rPr>
          <w:rFonts w:ascii="Times New Roman" w:hAnsi="Times New Roman" w:cs="Times New Roman"/>
          <w:i/>
        </w:rPr>
      </w:pPr>
      <w:r w:rsidRPr="004C0451">
        <w:rPr>
          <w:rFonts w:ascii="Times New Roman" w:hAnsi="Times New Roman" w:cs="Times New Roman"/>
          <w:i/>
        </w:rPr>
        <w:t>Märk: Torslanda HK skall ha en sund inställning till denna form av kontakttagande och skall bara praktiseras i undantagsfall. Våra egna medlemmars intressen skall alltid vara i fokus.</w:t>
      </w:r>
    </w:p>
    <w:p w:rsidR="00EA051A" w:rsidRDefault="00EA051A" w:rsidP="001A2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1A" w:rsidRDefault="00EA051A" w:rsidP="001A2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1A" w:rsidRDefault="00EA051A" w:rsidP="001A2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1A" w:rsidRDefault="00EA051A" w:rsidP="001A2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1A" w:rsidRDefault="00EA051A" w:rsidP="001A2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lang w:eastAsia="sv-SE"/>
        </w:rPr>
        <w:drawing>
          <wp:inline distT="0" distB="0" distL="0" distR="0" wp14:anchorId="71FE87C3" wp14:editId="4CAB4038">
            <wp:extent cx="1352550" cy="1371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51A" w:rsidRDefault="00EA051A" w:rsidP="00EA051A">
      <w:pPr>
        <w:rPr>
          <w:rFonts w:ascii="Times New Roman" w:hAnsi="Times New Roman" w:cs="Times New Roman"/>
          <w:b/>
          <w:sz w:val="24"/>
          <w:szCs w:val="24"/>
        </w:rPr>
      </w:pPr>
    </w:p>
    <w:p w:rsidR="007A7FDD" w:rsidRPr="00FB311C" w:rsidRDefault="007A7FDD" w:rsidP="001A2E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1C">
        <w:rPr>
          <w:rFonts w:ascii="Times New Roman" w:hAnsi="Times New Roman" w:cs="Times New Roman"/>
          <w:b/>
          <w:sz w:val="24"/>
          <w:szCs w:val="24"/>
        </w:rPr>
        <w:t>Lån av spelare till enskilda cuper</w:t>
      </w:r>
    </w:p>
    <w:p w:rsidR="007A7FDD" w:rsidRPr="004C0451" w:rsidRDefault="003E62E8" w:rsidP="003E62E8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4C0451">
        <w:rPr>
          <w:rFonts w:ascii="Times New Roman" w:hAnsi="Times New Roman" w:cs="Times New Roman"/>
        </w:rPr>
        <w:t>Torslanda HKs l</w:t>
      </w:r>
      <w:r w:rsidR="001A2E68" w:rsidRPr="004C0451">
        <w:rPr>
          <w:rFonts w:ascii="Times New Roman" w:hAnsi="Times New Roman" w:cs="Times New Roman"/>
        </w:rPr>
        <w:t>edare kontaktar spelarens ledare. Skriftlig konversation föredras.</w:t>
      </w:r>
    </w:p>
    <w:p w:rsidR="001A2E68" w:rsidRPr="004C0451" w:rsidRDefault="006B53A1" w:rsidP="003E62E8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a)   </w:t>
      </w:r>
      <w:r w:rsidR="001A2E68" w:rsidRPr="004C0451">
        <w:rPr>
          <w:rFonts w:ascii="Times New Roman" w:hAnsi="Times New Roman" w:cs="Times New Roman"/>
          <w:sz w:val="24"/>
        </w:rPr>
        <w:t>Överenskommelse</w:t>
      </w:r>
      <w:r w:rsidR="001A2E68" w:rsidRPr="004C0451">
        <w:rPr>
          <w:rFonts w:ascii="Times New Roman" w:hAnsi="Times New Roman" w:cs="Times New Roman"/>
        </w:rPr>
        <w:t xml:space="preserve"> träffas.</w:t>
      </w:r>
    </w:p>
    <w:p w:rsidR="001A2E68" w:rsidRPr="004C0451" w:rsidRDefault="001A2E68" w:rsidP="001A2E68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4C0451">
        <w:rPr>
          <w:rFonts w:ascii="Times New Roman" w:hAnsi="Times New Roman" w:cs="Times New Roman"/>
        </w:rPr>
        <w:t>Träffas inte överenskommelse så skall individens bästa tillgodoses samt föreningarnas råd/styrelse informeras skriftligen.</w:t>
      </w:r>
    </w:p>
    <w:p w:rsidR="001A2E68" w:rsidRPr="004C0451" w:rsidRDefault="001A2E68" w:rsidP="001A2E68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4C0451">
        <w:rPr>
          <w:rFonts w:ascii="Times New Roman" w:hAnsi="Times New Roman" w:cs="Times New Roman"/>
        </w:rPr>
        <w:t>Spelare samt anhörig kan kontaktas.</w:t>
      </w:r>
    </w:p>
    <w:sectPr w:rsidR="001A2E68" w:rsidRPr="004C04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77" w:rsidRDefault="00D76277" w:rsidP="001A2E68">
      <w:pPr>
        <w:spacing w:after="0" w:line="240" w:lineRule="auto"/>
      </w:pPr>
      <w:r>
        <w:separator/>
      </w:r>
    </w:p>
  </w:endnote>
  <w:endnote w:type="continuationSeparator" w:id="0">
    <w:p w:rsidR="00D76277" w:rsidRDefault="00D76277" w:rsidP="001A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68" w:rsidRPr="00FB311C" w:rsidRDefault="001A2E68" w:rsidP="001A2E68">
    <w:pPr>
      <w:pStyle w:val="Sidfot"/>
      <w:jc w:val="center"/>
      <w:rPr>
        <w:rFonts w:ascii="Times New Roman" w:hAnsi="Times New Roman" w:cs="Times New Roman"/>
        <w:sz w:val="16"/>
        <w:szCs w:val="16"/>
      </w:rPr>
    </w:pPr>
    <w:r w:rsidRPr="00FB311C">
      <w:rPr>
        <w:rFonts w:ascii="Times New Roman" w:hAnsi="Times New Roman" w:cs="Times New Roman"/>
        <w:sz w:val="16"/>
        <w:szCs w:val="16"/>
      </w:rPr>
      <w:t>Torslanda HK, Torslanda Idrottsväg 3, 423 32 Torslanda</w:t>
    </w:r>
  </w:p>
  <w:p w:rsidR="001A2E68" w:rsidRPr="00FB311C" w:rsidRDefault="001A2E68" w:rsidP="001A2E68">
    <w:pPr>
      <w:pStyle w:val="Sidfot"/>
      <w:jc w:val="center"/>
      <w:rPr>
        <w:rFonts w:ascii="Times New Roman" w:hAnsi="Times New Roman" w:cs="Times New Roman"/>
        <w:sz w:val="16"/>
        <w:szCs w:val="16"/>
      </w:rPr>
    </w:pPr>
    <w:r w:rsidRPr="00FB311C">
      <w:rPr>
        <w:rFonts w:ascii="Times New Roman" w:hAnsi="Times New Roman" w:cs="Times New Roman"/>
        <w:sz w:val="16"/>
        <w:szCs w:val="16"/>
      </w:rPr>
      <w:t>Tel. 031-56 41 08</w:t>
    </w:r>
  </w:p>
  <w:p w:rsidR="001A2E68" w:rsidRPr="00FB311C" w:rsidRDefault="00C52B87" w:rsidP="001A2E68">
    <w:pPr>
      <w:pStyle w:val="Sidfot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="001A2E68" w:rsidRPr="00FB311C">
        <w:rPr>
          <w:rStyle w:val="Hyperlnk"/>
          <w:rFonts w:ascii="Times New Roman" w:hAnsi="Times New Roman" w:cs="Times New Roman"/>
          <w:sz w:val="16"/>
          <w:szCs w:val="16"/>
        </w:rPr>
        <w:t>info@torslandahk.</w:t>
      </w:r>
      <w:proofErr w:type="gramStart"/>
      <w:r w:rsidR="001A2E68" w:rsidRPr="00FB311C">
        <w:rPr>
          <w:rStyle w:val="Hyperlnk"/>
          <w:rFonts w:ascii="Times New Roman" w:hAnsi="Times New Roman" w:cs="Times New Roman"/>
          <w:sz w:val="16"/>
          <w:szCs w:val="16"/>
        </w:rPr>
        <w:t>com</w:t>
      </w:r>
    </w:hyperlink>
    <w:r w:rsidR="001A2E68" w:rsidRPr="00FB311C">
      <w:rPr>
        <w:rFonts w:ascii="Times New Roman" w:hAnsi="Times New Roman" w:cs="Times New Roman"/>
        <w:sz w:val="16"/>
        <w:szCs w:val="16"/>
      </w:rPr>
      <w:t xml:space="preserve"> ,</w:t>
    </w:r>
    <w:proofErr w:type="gramEnd"/>
    <w:r w:rsidR="001A2E68" w:rsidRPr="00FB311C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="001A2E68" w:rsidRPr="00FB311C">
        <w:rPr>
          <w:rStyle w:val="Hyperlnk"/>
          <w:rFonts w:ascii="Times New Roman" w:hAnsi="Times New Roman" w:cs="Times New Roman"/>
          <w:sz w:val="16"/>
          <w:szCs w:val="16"/>
        </w:rPr>
        <w:t>www.torslandahk.com</w:t>
      </w:r>
    </w:hyperlink>
  </w:p>
  <w:p w:rsidR="001A2E68" w:rsidRDefault="001A2E68" w:rsidP="001A2E68">
    <w:pPr>
      <w:pStyle w:val="Sidfot"/>
      <w:jc w:val="center"/>
    </w:pPr>
  </w:p>
  <w:p w:rsidR="001A2E68" w:rsidRDefault="001A2E6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77" w:rsidRDefault="00D76277" w:rsidP="001A2E68">
      <w:pPr>
        <w:spacing w:after="0" w:line="240" w:lineRule="auto"/>
      </w:pPr>
      <w:r>
        <w:separator/>
      </w:r>
    </w:p>
  </w:footnote>
  <w:footnote w:type="continuationSeparator" w:id="0">
    <w:p w:rsidR="00D76277" w:rsidRDefault="00D76277" w:rsidP="001A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52" w:rsidRDefault="0066172F" w:rsidP="00982552">
    <w:pPr>
      <w:pStyle w:val="Sidhuvud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Antagen</w:t>
    </w:r>
    <w:r w:rsidR="00982552" w:rsidRPr="00FB311C">
      <w:rPr>
        <w:rFonts w:ascii="Times New Roman" w:hAnsi="Times New Roman" w:cs="Times New Roman"/>
        <w:sz w:val="16"/>
        <w:szCs w:val="16"/>
      </w:rPr>
      <w:t xml:space="preserve"> av Torslanda HK</w:t>
    </w:r>
    <w:r w:rsidR="002B52EE">
      <w:rPr>
        <w:rFonts w:ascii="Times New Roman" w:hAnsi="Times New Roman" w:cs="Times New Roman"/>
        <w:sz w:val="16"/>
        <w:szCs w:val="16"/>
      </w:rPr>
      <w:t>:</w:t>
    </w:r>
    <w:r w:rsidR="00982552" w:rsidRPr="00FB311C">
      <w:rPr>
        <w:rFonts w:ascii="Times New Roman" w:hAnsi="Times New Roman" w:cs="Times New Roman"/>
        <w:sz w:val="16"/>
        <w:szCs w:val="16"/>
      </w:rPr>
      <w:t>s styrelse mars 2014</w:t>
    </w:r>
  </w:p>
  <w:p w:rsidR="0066172F" w:rsidRPr="00FB311C" w:rsidRDefault="0066172F" w:rsidP="00982552">
    <w:pPr>
      <w:pStyle w:val="Sidhuvud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Reviderad av Torslanda HK:s styrelse oktober 2014</w:t>
    </w:r>
    <w:r w:rsidR="00EA051A">
      <w:rPr>
        <w:rFonts w:ascii="Times New Roman" w:hAnsi="Times New Roman" w:cs="Times New Roman"/>
        <w:sz w:val="16"/>
        <w:szCs w:val="16"/>
      </w:rPr>
      <w:t xml:space="preserve"> samt maj 2015</w:t>
    </w:r>
  </w:p>
  <w:p w:rsidR="00982552" w:rsidRDefault="009825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E9F"/>
    <w:multiLevelType w:val="hybridMultilevel"/>
    <w:tmpl w:val="5E741C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378"/>
    <w:multiLevelType w:val="hybridMultilevel"/>
    <w:tmpl w:val="3B4678E8"/>
    <w:lvl w:ilvl="0" w:tplc="6DBAE0A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05CA8"/>
    <w:multiLevelType w:val="hybridMultilevel"/>
    <w:tmpl w:val="DF36C8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50FA"/>
    <w:multiLevelType w:val="hybridMultilevel"/>
    <w:tmpl w:val="681C6B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2B"/>
    <w:rsid w:val="0013013F"/>
    <w:rsid w:val="001A2E68"/>
    <w:rsid w:val="00232097"/>
    <w:rsid w:val="002B52EE"/>
    <w:rsid w:val="003B4FFC"/>
    <w:rsid w:val="003E62E8"/>
    <w:rsid w:val="004A4050"/>
    <w:rsid w:val="004C0451"/>
    <w:rsid w:val="004C4AC4"/>
    <w:rsid w:val="006516EE"/>
    <w:rsid w:val="0066172F"/>
    <w:rsid w:val="006B53A1"/>
    <w:rsid w:val="007A5E8E"/>
    <w:rsid w:val="007A7FDD"/>
    <w:rsid w:val="00982552"/>
    <w:rsid w:val="00A512A2"/>
    <w:rsid w:val="00C32512"/>
    <w:rsid w:val="00C52B87"/>
    <w:rsid w:val="00C7145C"/>
    <w:rsid w:val="00D76277"/>
    <w:rsid w:val="00D769C6"/>
    <w:rsid w:val="00DD63CA"/>
    <w:rsid w:val="00EA051A"/>
    <w:rsid w:val="00EE4D04"/>
    <w:rsid w:val="00FB311C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30950-7568-403C-A4F0-DD8C5E1F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E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2E68"/>
  </w:style>
  <w:style w:type="paragraph" w:styleId="Sidfot">
    <w:name w:val="footer"/>
    <w:basedOn w:val="Normal"/>
    <w:link w:val="SidfotChar"/>
    <w:uiPriority w:val="99"/>
    <w:unhideWhenUsed/>
    <w:rsid w:val="001A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2E68"/>
  </w:style>
  <w:style w:type="character" w:styleId="Hyperlnk">
    <w:name w:val="Hyperlink"/>
    <w:basedOn w:val="Standardstycketeckensnitt"/>
    <w:uiPriority w:val="99"/>
    <w:unhideWhenUsed/>
    <w:rsid w:val="001A2E6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rslandahk.com" TargetMode="External"/><Relationship Id="rId1" Type="http://schemas.openxmlformats.org/officeDocument/2006/relationships/hyperlink" Target="mailto:info@torslandah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</dc:creator>
  <cp:keywords/>
  <dc:description/>
  <cp:lastModifiedBy>kansli</cp:lastModifiedBy>
  <cp:revision>2</cp:revision>
  <cp:lastPrinted>2014-05-09T09:47:00Z</cp:lastPrinted>
  <dcterms:created xsi:type="dcterms:W3CDTF">2015-05-19T08:19:00Z</dcterms:created>
  <dcterms:modified xsi:type="dcterms:W3CDTF">2015-05-19T08:19:00Z</dcterms:modified>
</cp:coreProperties>
</file>