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B3" w:rsidRDefault="006B63B3" w:rsidP="00E941E4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u w:color="000000"/>
          <w:lang w:val="sv-SE"/>
        </w:rPr>
      </w:pPr>
    </w:p>
    <w:p w:rsidR="006B63B3" w:rsidRDefault="006B63B3" w:rsidP="00E941E4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u w:color="000000"/>
          <w:lang w:val="sv-SE"/>
        </w:rPr>
      </w:pPr>
    </w:p>
    <w:p w:rsidR="00B55426" w:rsidRPr="00632EC9" w:rsidRDefault="00B55426" w:rsidP="00E941E4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u w:color="000000"/>
          <w:lang w:val="sv-SE"/>
        </w:rPr>
      </w:pPr>
      <w:r w:rsidRPr="00632EC9">
        <w:rPr>
          <w:rFonts w:ascii="Arial" w:eastAsia="Arial Unicode MS" w:hAnsi="Arial" w:cs="Arial"/>
          <w:b/>
          <w:color w:val="000000"/>
          <w:u w:color="000000"/>
          <w:lang w:val="sv-SE"/>
        </w:rPr>
        <w:t>Protokoll fört vid Råda Ridklubbs styrelsemö</w:t>
      </w:r>
      <w:r w:rsidR="000A7A93">
        <w:rPr>
          <w:rFonts w:ascii="Arial" w:eastAsia="Arial Unicode MS" w:hAnsi="Arial" w:cs="Arial"/>
          <w:b/>
          <w:color w:val="000000"/>
          <w:u w:color="000000"/>
          <w:lang w:val="sv-SE"/>
        </w:rPr>
        <w:t>te 2014-1</w:t>
      </w:r>
      <w:r w:rsidR="00A94CFA">
        <w:rPr>
          <w:rFonts w:ascii="Arial" w:eastAsia="Arial Unicode MS" w:hAnsi="Arial" w:cs="Arial"/>
          <w:b/>
          <w:color w:val="000000"/>
          <w:u w:color="000000"/>
          <w:lang w:val="sv-SE"/>
        </w:rPr>
        <w:t>1</w:t>
      </w:r>
      <w:r w:rsidR="00716055">
        <w:rPr>
          <w:rFonts w:ascii="Arial" w:eastAsia="Arial Unicode MS" w:hAnsi="Arial" w:cs="Arial"/>
          <w:b/>
          <w:color w:val="000000"/>
          <w:u w:color="000000"/>
          <w:lang w:val="sv-SE"/>
        </w:rPr>
        <w:t>-2</w:t>
      </w:r>
      <w:r w:rsidR="00A94CFA">
        <w:rPr>
          <w:rFonts w:ascii="Arial" w:eastAsia="Arial Unicode MS" w:hAnsi="Arial" w:cs="Arial"/>
          <w:b/>
          <w:color w:val="000000"/>
          <w:u w:color="000000"/>
          <w:lang w:val="sv-SE"/>
        </w:rPr>
        <w:t>4</w:t>
      </w:r>
    </w:p>
    <w:p w:rsidR="00B55426" w:rsidRPr="00632EC9" w:rsidRDefault="00A94CFA" w:rsidP="00E941E4">
      <w:pPr>
        <w:spacing w:line="276" w:lineRule="auto"/>
        <w:outlineLvl w:val="0"/>
        <w:rPr>
          <w:rFonts w:ascii="Arial" w:eastAsia="Arial Unicode MS" w:hAnsi="Arial" w:cs="Arial"/>
          <w:b/>
          <w:color w:val="000000"/>
          <w:sz w:val="16"/>
          <w:szCs w:val="16"/>
          <w:u w:val="single"/>
          <w:lang w:val="sv-SE"/>
        </w:rPr>
      </w:pPr>
      <w:r>
        <w:rPr>
          <w:rFonts w:ascii="Arial" w:eastAsia="Arial Unicode MS" w:hAnsi="Arial" w:cs="Arial"/>
          <w:b/>
          <w:noProof/>
          <w:color w:val="000000"/>
          <w:sz w:val="16"/>
          <w:szCs w:val="16"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72390</wp:posOffset>
                </wp:positionV>
                <wp:extent cx="5686425" cy="0"/>
                <wp:effectExtent l="9525" t="6985" r="952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9E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pt;margin-top:5.7pt;width:44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" strokeweight="0">
                <v:stroke endcap="round"/>
              </v:shape>
            </w:pict>
          </mc:Fallback>
        </mc:AlternateContent>
      </w:r>
    </w:p>
    <w:p w:rsidR="00B55426" w:rsidRPr="00632EC9" w:rsidRDefault="00B55426" w:rsidP="00505030">
      <w:pPr>
        <w:pStyle w:val="Body1"/>
        <w:keepNext/>
        <w:outlineLvl w:val="1"/>
        <w:rPr>
          <w:rFonts w:ascii="Arial" w:hAnsi="Arial" w:cs="Arial"/>
          <w:u w:val="single"/>
        </w:rPr>
      </w:pPr>
      <w:r w:rsidRPr="00632EC9">
        <w:rPr>
          <w:rFonts w:ascii="Arial" w:hAnsi="Arial" w:cs="Arial"/>
          <w:u w:val="single"/>
        </w:rPr>
        <w:t>Närvarande</w:t>
      </w:r>
    </w:p>
    <w:p w:rsidR="00B55426" w:rsidRPr="00632EC9" w:rsidRDefault="00F8718B" w:rsidP="00505030">
      <w:pPr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  <w:r>
        <w:rPr>
          <w:rFonts w:ascii="Arial" w:eastAsia="Arial Unicode MS" w:hAnsi="Arial" w:cs="Arial"/>
          <w:color w:val="000000"/>
          <w:u w:color="000000"/>
          <w:lang w:val="sv-SE"/>
        </w:rPr>
        <w:t>M</w:t>
      </w:r>
      <w:r w:rsidR="000A7A93">
        <w:rPr>
          <w:rFonts w:ascii="Arial" w:eastAsia="Arial Unicode MS" w:hAnsi="Arial" w:cs="Arial"/>
          <w:color w:val="000000"/>
          <w:u w:color="000000"/>
          <w:lang w:val="sv-SE"/>
        </w:rPr>
        <w:t>agnus Wennström, Maria Hellsten, Helen Lundell</w:t>
      </w:r>
      <w:r w:rsidR="00CC4C91" w:rsidRPr="00632EC9">
        <w:rPr>
          <w:rFonts w:ascii="Arial" w:eastAsia="Arial Unicode MS" w:hAnsi="Arial" w:cs="Arial"/>
          <w:color w:val="000000"/>
          <w:u w:color="000000"/>
          <w:lang w:val="sv-SE"/>
        </w:rPr>
        <w:t>,</w:t>
      </w:r>
      <w:r w:rsidR="007D3089" w:rsidRPr="00632EC9">
        <w:rPr>
          <w:rFonts w:ascii="Arial" w:eastAsia="Arial Unicode MS" w:hAnsi="Arial" w:cs="Arial"/>
          <w:color w:val="000000"/>
          <w:u w:color="000000"/>
          <w:lang w:val="sv-SE"/>
        </w:rPr>
        <w:t xml:space="preserve"> Marie </w:t>
      </w:r>
      <w:r w:rsidR="006A6653" w:rsidRPr="00632EC9">
        <w:rPr>
          <w:rFonts w:ascii="Arial" w:eastAsia="Arial Unicode MS" w:hAnsi="Arial" w:cs="Arial"/>
          <w:color w:val="000000"/>
          <w:u w:color="000000"/>
          <w:lang w:val="sv-SE"/>
        </w:rPr>
        <w:t>Nordman</w:t>
      </w:r>
      <w:r w:rsidR="003D5A53" w:rsidRPr="00632EC9">
        <w:rPr>
          <w:rFonts w:ascii="Arial" w:eastAsia="Arial Unicode MS" w:hAnsi="Arial" w:cs="Arial"/>
          <w:color w:val="000000"/>
          <w:u w:color="000000"/>
          <w:lang w:val="sv-SE"/>
        </w:rPr>
        <w:t>,</w:t>
      </w:r>
      <w:r w:rsidR="000A7A93">
        <w:rPr>
          <w:rFonts w:ascii="Arial" w:eastAsia="Arial Unicode MS" w:hAnsi="Arial" w:cs="Arial"/>
          <w:color w:val="000000"/>
          <w:u w:color="000000"/>
          <w:lang w:val="sv-SE"/>
        </w:rPr>
        <w:t xml:space="preserve"> Chatarina Andersson</w:t>
      </w:r>
      <w:r w:rsidR="000A18BF">
        <w:rPr>
          <w:rFonts w:ascii="Arial" w:eastAsia="Arial Unicode MS" w:hAnsi="Arial" w:cs="Arial"/>
          <w:color w:val="000000"/>
          <w:u w:color="000000"/>
          <w:lang w:val="sv-SE"/>
        </w:rPr>
        <w:t xml:space="preserve">, </w:t>
      </w:r>
      <w:proofErr w:type="spellStart"/>
      <w:r w:rsidR="000A18BF">
        <w:rPr>
          <w:rFonts w:ascii="Arial" w:eastAsia="Arial Unicode MS" w:hAnsi="Arial" w:cs="Arial"/>
          <w:color w:val="000000"/>
          <w:u w:color="000000"/>
          <w:lang w:val="sv-SE"/>
        </w:rPr>
        <w:t>Marnie</w:t>
      </w:r>
      <w:proofErr w:type="spellEnd"/>
      <w:r w:rsidR="000A18BF">
        <w:rPr>
          <w:rFonts w:ascii="Arial" w:eastAsia="Arial Unicode MS" w:hAnsi="Arial" w:cs="Arial"/>
          <w:color w:val="000000"/>
          <w:u w:color="000000"/>
          <w:lang w:val="sv-SE"/>
        </w:rPr>
        <w:t xml:space="preserve"> </w:t>
      </w:r>
      <w:proofErr w:type="spellStart"/>
      <w:r w:rsidR="000A18BF">
        <w:rPr>
          <w:rFonts w:ascii="Arial" w:eastAsia="Arial Unicode MS" w:hAnsi="Arial" w:cs="Arial"/>
          <w:color w:val="000000"/>
          <w:u w:color="000000"/>
          <w:lang w:val="sv-SE"/>
        </w:rPr>
        <w:t>Reusser</w:t>
      </w:r>
      <w:proofErr w:type="spellEnd"/>
      <w:r w:rsidR="000A18BF">
        <w:rPr>
          <w:rFonts w:ascii="Arial" w:eastAsia="Arial Unicode MS" w:hAnsi="Arial" w:cs="Arial"/>
          <w:color w:val="000000"/>
          <w:u w:color="000000"/>
          <w:lang w:val="sv-SE"/>
        </w:rPr>
        <w:t xml:space="preserve"> Levin</w:t>
      </w:r>
      <w:r w:rsidR="006B63B3">
        <w:rPr>
          <w:rFonts w:ascii="Arial" w:eastAsia="Arial Unicode MS" w:hAnsi="Arial" w:cs="Arial"/>
          <w:color w:val="000000"/>
          <w:u w:color="000000"/>
          <w:lang w:val="sv-SE"/>
        </w:rPr>
        <w:t>, Emma Axelsson</w:t>
      </w:r>
      <w:r w:rsidR="00A94CFA">
        <w:rPr>
          <w:rFonts w:ascii="Arial" w:eastAsia="Arial Unicode MS" w:hAnsi="Arial" w:cs="Arial"/>
          <w:color w:val="000000"/>
          <w:u w:color="000000"/>
          <w:lang w:val="sv-SE"/>
        </w:rPr>
        <w:t xml:space="preserve">, Elisabeth, Sofia Andersson, Gunilla </w:t>
      </w:r>
      <w:proofErr w:type="spellStart"/>
      <w:r w:rsidR="00A94CFA">
        <w:rPr>
          <w:rFonts w:ascii="Arial" w:eastAsia="Arial Unicode MS" w:hAnsi="Arial" w:cs="Arial"/>
          <w:color w:val="000000"/>
          <w:u w:color="000000"/>
          <w:lang w:val="sv-SE"/>
        </w:rPr>
        <w:t>Yxfeldt</w:t>
      </w:r>
      <w:proofErr w:type="spellEnd"/>
      <w:r w:rsidR="00A94CFA">
        <w:rPr>
          <w:rFonts w:ascii="Arial" w:eastAsia="Arial Unicode MS" w:hAnsi="Arial" w:cs="Arial"/>
          <w:color w:val="000000"/>
          <w:u w:color="000000"/>
          <w:lang w:val="sv-SE"/>
        </w:rPr>
        <w:t xml:space="preserve">, Petra </w:t>
      </w:r>
      <w:proofErr w:type="spellStart"/>
      <w:r w:rsidR="00A94CFA">
        <w:rPr>
          <w:rFonts w:ascii="Arial" w:eastAsia="Arial Unicode MS" w:hAnsi="Arial" w:cs="Arial"/>
          <w:color w:val="000000"/>
          <w:u w:color="000000"/>
          <w:lang w:val="sv-SE"/>
        </w:rPr>
        <w:t>Lylykorpi</w:t>
      </w:r>
      <w:proofErr w:type="spellEnd"/>
      <w:r w:rsidR="00A94CFA">
        <w:rPr>
          <w:rFonts w:ascii="Arial" w:eastAsia="Arial Unicode MS" w:hAnsi="Arial" w:cs="Arial"/>
          <w:color w:val="000000"/>
          <w:u w:color="000000"/>
          <w:lang w:val="sv-SE"/>
        </w:rPr>
        <w:t>.</w:t>
      </w:r>
    </w:p>
    <w:p w:rsidR="00B55426" w:rsidRPr="00632EC9" w:rsidRDefault="00B55426" w:rsidP="007D3089">
      <w:pPr>
        <w:rPr>
          <w:rFonts w:ascii="Arial" w:eastAsia="Arial Unicode MS" w:hAnsi="Arial" w:cs="Arial"/>
          <w:u w:color="000000"/>
          <w:lang w:val="sv-SE"/>
        </w:rPr>
      </w:pPr>
    </w:p>
    <w:p w:rsidR="000A7A93" w:rsidRPr="000A7A93" w:rsidRDefault="00B55426" w:rsidP="000A7A93">
      <w:pPr>
        <w:numPr>
          <w:ilvl w:val="0"/>
          <w:numId w:val="13"/>
        </w:numPr>
        <w:ind w:hanging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b/>
          <w:u w:color="000000"/>
          <w:lang w:val="sv-SE"/>
        </w:rPr>
        <w:t>Mötets öppnande</w:t>
      </w:r>
    </w:p>
    <w:p w:rsidR="00B55426" w:rsidRPr="00632EC9" w:rsidRDefault="00B55426" w:rsidP="000A7A93">
      <w:pPr>
        <w:ind w:left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Ordförande</w:t>
      </w:r>
      <w:r w:rsidR="00D956DC" w:rsidRPr="00632EC9">
        <w:rPr>
          <w:rFonts w:ascii="Arial" w:eastAsia="Arial Unicode MS" w:hAnsi="Arial" w:cs="Arial"/>
          <w:u w:color="000000"/>
          <w:lang w:val="sv-SE"/>
        </w:rPr>
        <w:t>n</w:t>
      </w:r>
      <w:r w:rsidRPr="00632EC9">
        <w:rPr>
          <w:rFonts w:ascii="Arial" w:eastAsia="Arial Unicode MS" w:hAnsi="Arial" w:cs="Arial"/>
          <w:u w:color="000000"/>
          <w:lang w:val="sv-SE"/>
        </w:rPr>
        <w:t xml:space="preserve"> hälsade alla välkomna och förklarade mötet öppnat.</w:t>
      </w:r>
    </w:p>
    <w:p w:rsidR="00F228D9" w:rsidRPr="00632EC9" w:rsidRDefault="00F228D9" w:rsidP="007D3089">
      <w:pPr>
        <w:ind w:left="720" w:hanging="720"/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numPr>
          <w:ilvl w:val="0"/>
          <w:numId w:val="13"/>
        </w:numPr>
        <w:ind w:hanging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b/>
          <w:u w:color="000000"/>
          <w:lang w:val="sv-SE"/>
        </w:rPr>
        <w:t>Val av justerare</w:t>
      </w:r>
    </w:p>
    <w:p w:rsidR="00B55426" w:rsidRPr="00632EC9" w:rsidRDefault="00716055" w:rsidP="007D3089">
      <w:pPr>
        <w:ind w:left="720"/>
        <w:rPr>
          <w:rFonts w:ascii="Arial" w:eastAsia="Arial Unicode MS" w:hAnsi="Arial" w:cs="Arial"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 xml:space="preserve">Marie Nordman </w:t>
      </w:r>
      <w:r w:rsidR="00B55426" w:rsidRPr="00632EC9">
        <w:rPr>
          <w:rFonts w:ascii="Arial" w:eastAsia="Arial Unicode MS" w:hAnsi="Arial" w:cs="Arial"/>
          <w:u w:color="000000"/>
          <w:lang w:val="sv-SE"/>
        </w:rPr>
        <w:t>valdes att justera protokollet jä</w:t>
      </w:r>
      <w:r w:rsidR="006A6653" w:rsidRPr="00632EC9">
        <w:rPr>
          <w:rFonts w:ascii="Arial" w:eastAsia="Arial Unicode MS" w:hAnsi="Arial" w:cs="Arial"/>
          <w:u w:color="000000"/>
          <w:lang w:val="sv-SE"/>
        </w:rPr>
        <w:t xml:space="preserve">mte </w:t>
      </w:r>
      <w:r w:rsidR="00B55426" w:rsidRPr="00632EC9">
        <w:rPr>
          <w:rFonts w:ascii="Arial" w:eastAsia="Arial Unicode MS" w:hAnsi="Arial" w:cs="Arial"/>
          <w:u w:color="000000"/>
          <w:lang w:val="sv-SE"/>
        </w:rPr>
        <w:t>ordföranden.</w:t>
      </w:r>
    </w:p>
    <w:p w:rsidR="00F228D9" w:rsidRPr="00632EC9" w:rsidRDefault="00F228D9" w:rsidP="007D3089">
      <w:pPr>
        <w:ind w:left="720" w:hanging="720"/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numPr>
          <w:ilvl w:val="0"/>
          <w:numId w:val="13"/>
        </w:numPr>
        <w:ind w:hanging="720"/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b/>
          <w:u w:color="000000"/>
          <w:lang w:val="sv-SE"/>
        </w:rPr>
        <w:t>Tjänstgörande suppleanter</w:t>
      </w:r>
    </w:p>
    <w:p w:rsidR="00B55426" w:rsidRPr="00632EC9" w:rsidRDefault="00B55426" w:rsidP="007D3089">
      <w:pPr>
        <w:ind w:left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Ingen tjänstgörande suppleant</w:t>
      </w:r>
    </w:p>
    <w:p w:rsidR="00F228D9" w:rsidRPr="00632EC9" w:rsidRDefault="00F228D9" w:rsidP="007D3089">
      <w:pPr>
        <w:ind w:left="720" w:hanging="720"/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numPr>
          <w:ilvl w:val="0"/>
          <w:numId w:val="13"/>
        </w:numPr>
        <w:ind w:hanging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b/>
          <w:u w:color="000000"/>
          <w:lang w:val="sv-SE"/>
        </w:rPr>
        <w:t>Godkännande av dagordningen</w:t>
      </w:r>
    </w:p>
    <w:p w:rsidR="00E34187" w:rsidRPr="00632EC9" w:rsidRDefault="00B55426" w:rsidP="007D3089">
      <w:pPr>
        <w:ind w:left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 xml:space="preserve">Dagordningen godkändes </w:t>
      </w:r>
    </w:p>
    <w:p w:rsidR="007D3089" w:rsidRPr="00632EC9" w:rsidRDefault="007D3089" w:rsidP="007D3089">
      <w:pPr>
        <w:ind w:firstLine="360"/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E34187" w:rsidRPr="00632EC9" w:rsidRDefault="00B55426" w:rsidP="007D3089">
      <w:pPr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5.</w:t>
      </w:r>
      <w:r w:rsidR="00E34187" w:rsidRPr="00632EC9">
        <w:rPr>
          <w:rFonts w:ascii="Arial" w:eastAsia="Arial Unicode MS" w:hAnsi="Arial" w:cs="Arial"/>
          <w:u w:color="000000"/>
          <w:lang w:val="sv-SE"/>
        </w:rPr>
        <w:tab/>
      </w:r>
      <w:r w:rsidR="00E34187" w:rsidRPr="00632EC9">
        <w:rPr>
          <w:rFonts w:ascii="Arial" w:eastAsia="Arial Unicode MS" w:hAnsi="Arial" w:cs="Arial"/>
          <w:b/>
          <w:u w:color="000000"/>
          <w:lang w:val="sv-SE"/>
        </w:rPr>
        <w:t>Rapport Tävlingskommitté</w:t>
      </w:r>
    </w:p>
    <w:p w:rsidR="00113DD7" w:rsidRDefault="00A94CFA" w:rsidP="007D3089">
      <w:pPr>
        <w:rPr>
          <w:rFonts w:ascii="Arial" w:eastAsia="Arial Unicode MS" w:hAnsi="Arial" w:cs="Arial"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ab/>
        <w:t>Inget att rapportera.</w:t>
      </w:r>
    </w:p>
    <w:p w:rsidR="00A94CFA" w:rsidRPr="00632EC9" w:rsidRDefault="00A94CFA" w:rsidP="007D3089">
      <w:pPr>
        <w:rPr>
          <w:rFonts w:ascii="Arial" w:eastAsia="Arial Unicode MS" w:hAnsi="Arial" w:cs="Arial"/>
          <w:b/>
          <w:sz w:val="16"/>
          <w:szCs w:val="16"/>
          <w:u w:color="000000"/>
          <w:lang w:val="sv-SE"/>
        </w:rPr>
      </w:pPr>
    </w:p>
    <w:p w:rsidR="00E34187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6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>.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ab/>
      </w:r>
      <w:r w:rsidR="00E34187" w:rsidRPr="00632EC9">
        <w:rPr>
          <w:rFonts w:ascii="Arial" w:eastAsia="Arial Unicode MS" w:hAnsi="Arial" w:cs="Arial"/>
          <w:b/>
          <w:u w:color="000000"/>
          <w:lang w:val="sv-SE"/>
        </w:rPr>
        <w:t>Genomgång av föregående mötesprotokoll</w:t>
      </w:r>
    </w:p>
    <w:p w:rsidR="00E941E4" w:rsidRPr="00632EC9" w:rsidRDefault="00E34187" w:rsidP="007D3089">
      <w:pPr>
        <w:ind w:firstLine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Föreg</w:t>
      </w:r>
      <w:r w:rsidR="00694436" w:rsidRPr="00632EC9">
        <w:rPr>
          <w:rFonts w:ascii="Arial" w:eastAsia="Arial Unicode MS" w:hAnsi="Arial" w:cs="Arial"/>
          <w:u w:color="000000"/>
          <w:lang w:val="sv-SE"/>
        </w:rPr>
        <w:t>å</w:t>
      </w:r>
      <w:r w:rsidRPr="00632EC9">
        <w:rPr>
          <w:rFonts w:ascii="Arial" w:eastAsia="Arial Unicode MS" w:hAnsi="Arial" w:cs="Arial"/>
          <w:u w:color="000000"/>
          <w:lang w:val="sv-SE"/>
        </w:rPr>
        <w:t>ende protokoll godkändes.</w:t>
      </w:r>
    </w:p>
    <w:p w:rsidR="00600606" w:rsidRPr="00632EC9" w:rsidRDefault="00B55426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  <w:r w:rsidRPr="00632EC9">
        <w:rPr>
          <w:rFonts w:ascii="Arial" w:eastAsia="Arial Unicode MS" w:hAnsi="Arial" w:cs="Arial"/>
          <w:b/>
          <w:u w:color="000000"/>
          <w:lang w:val="sv-SE"/>
        </w:rPr>
        <w:t xml:space="preserve">        </w:t>
      </w:r>
    </w:p>
    <w:p w:rsidR="00B55426" w:rsidRPr="00632EC9" w:rsidRDefault="00B55426" w:rsidP="007D3089">
      <w:pPr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7.</w:t>
      </w:r>
      <w:r w:rsidRPr="00632EC9">
        <w:rPr>
          <w:rFonts w:ascii="Arial" w:eastAsia="Arial Unicode MS" w:hAnsi="Arial" w:cs="Arial"/>
          <w:u w:color="000000"/>
          <w:lang w:val="sv-SE"/>
        </w:rPr>
        <w:tab/>
      </w:r>
      <w:r w:rsidRPr="00632EC9">
        <w:rPr>
          <w:rFonts w:ascii="Arial" w:eastAsia="Arial Unicode MS" w:hAnsi="Arial" w:cs="Arial"/>
          <w:b/>
          <w:u w:color="000000"/>
          <w:lang w:val="sv-SE"/>
        </w:rPr>
        <w:t>Rapport US</w:t>
      </w:r>
      <w:r w:rsidRPr="00632EC9">
        <w:rPr>
          <w:rFonts w:ascii="Arial" w:eastAsia="Arial Unicode MS" w:hAnsi="Arial" w:cs="Arial"/>
          <w:u w:color="000000"/>
          <w:lang w:val="sv-SE"/>
        </w:rPr>
        <w:t xml:space="preserve"> </w:t>
      </w:r>
    </w:p>
    <w:p w:rsidR="00694436" w:rsidRPr="00632EC9" w:rsidRDefault="00A94CFA" w:rsidP="00716055">
      <w:pPr>
        <w:ind w:left="720"/>
        <w:rPr>
          <w:rFonts w:ascii="Arial" w:eastAsia="Arial Unicode MS" w:hAnsi="Arial" w:cs="Arial"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>Ingen representant från US medverkande.</w:t>
      </w:r>
    </w:p>
    <w:p w:rsidR="00B65628" w:rsidRPr="00632EC9" w:rsidRDefault="00B65628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8.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 xml:space="preserve"> 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ab/>
        <w:t>Ekonomi</w:t>
      </w:r>
    </w:p>
    <w:p w:rsidR="006A6653" w:rsidRPr="00632EC9" w:rsidRDefault="00A94CFA" w:rsidP="007D3089">
      <w:pPr>
        <w:ind w:left="720"/>
        <w:rPr>
          <w:rFonts w:ascii="Arial" w:eastAsia="Arial Unicode MS" w:hAnsi="Arial" w:cs="Arial"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>Petra och Elisabeth presenterade årets resultat per sista oktober. Inga direkt utstickande poster.</w:t>
      </w:r>
      <w:r w:rsidR="005532CB">
        <w:rPr>
          <w:rFonts w:ascii="Arial" w:eastAsia="Arial Unicode MS" w:hAnsi="Arial" w:cs="Arial"/>
          <w:u w:color="000000"/>
          <w:lang w:val="sv-SE"/>
        </w:rPr>
        <w:t xml:space="preserve"> Ekonomin är fortsatt god.</w:t>
      </w:r>
    </w:p>
    <w:p w:rsidR="00B65628" w:rsidRPr="00632EC9" w:rsidRDefault="00B65628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9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 xml:space="preserve">. 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ab/>
        <w:t>Personal</w:t>
      </w:r>
    </w:p>
    <w:p w:rsidR="006B0EB3" w:rsidRDefault="006B0EB3" w:rsidP="007D3089">
      <w:pPr>
        <w:rPr>
          <w:rFonts w:ascii="Arial" w:eastAsia="Arial Unicode MS" w:hAnsi="Arial" w:cs="Arial"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ab/>
        <w:t xml:space="preserve">Åsa </w:t>
      </w:r>
      <w:proofErr w:type="spellStart"/>
      <w:r>
        <w:rPr>
          <w:rFonts w:ascii="Arial" w:eastAsia="Arial Unicode MS" w:hAnsi="Arial" w:cs="Arial"/>
          <w:u w:color="000000"/>
          <w:lang w:val="sv-SE"/>
        </w:rPr>
        <w:t>Winsö</w:t>
      </w:r>
      <w:proofErr w:type="spellEnd"/>
      <w:r>
        <w:rPr>
          <w:rFonts w:ascii="Arial" w:eastAsia="Arial Unicode MS" w:hAnsi="Arial" w:cs="Arial"/>
          <w:u w:color="000000"/>
          <w:lang w:val="sv-SE"/>
        </w:rPr>
        <w:t xml:space="preserve"> håller på att slutföra sina studier.</w:t>
      </w:r>
    </w:p>
    <w:p w:rsidR="006B0EB3" w:rsidRDefault="006B0EB3" w:rsidP="007D3089">
      <w:pPr>
        <w:rPr>
          <w:rFonts w:ascii="Arial" w:eastAsia="Arial Unicode MS" w:hAnsi="Arial" w:cs="Arial"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10.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ab/>
        <w:t>Arbetsmiljöfrågor/säkerhet</w:t>
      </w:r>
    </w:p>
    <w:p w:rsidR="006B0EB3" w:rsidRPr="006B0EB3" w:rsidRDefault="006B0EB3" w:rsidP="006B0EB3">
      <w:pPr>
        <w:rPr>
          <w:rFonts w:ascii="Arial" w:hAnsi="Arial" w:cs="Arial"/>
          <w:lang w:val="sv-SE"/>
        </w:rPr>
      </w:pPr>
      <w:r w:rsidRPr="006B0EB3">
        <w:rPr>
          <w:rFonts w:ascii="Arial" w:eastAsia="Arial Unicode MS" w:hAnsi="Arial" w:cs="Arial"/>
          <w:sz w:val="16"/>
          <w:szCs w:val="16"/>
          <w:u w:color="000000"/>
          <w:lang w:val="sv-SE"/>
        </w:rPr>
        <w:tab/>
      </w:r>
      <w:r w:rsidRPr="006B0EB3">
        <w:rPr>
          <w:rFonts w:ascii="Arial" w:hAnsi="Arial" w:cs="Arial"/>
          <w:lang w:val="sv-SE"/>
        </w:rPr>
        <w:t xml:space="preserve">Pågående arbete. Brandrond varje månad. </w:t>
      </w:r>
    </w:p>
    <w:p w:rsidR="006B0EB3" w:rsidRPr="006B0EB3" w:rsidRDefault="006B0EB3" w:rsidP="006B0EB3">
      <w:pPr>
        <w:ind w:left="720"/>
        <w:rPr>
          <w:rFonts w:ascii="Arial" w:hAnsi="Arial" w:cs="Arial"/>
          <w:lang w:val="sv-SE"/>
        </w:rPr>
      </w:pPr>
      <w:r w:rsidRPr="006B0EB3">
        <w:rPr>
          <w:rFonts w:ascii="Arial" w:hAnsi="Arial" w:cs="Arial"/>
          <w:lang w:val="sv-SE"/>
        </w:rPr>
        <w:t>Utvecklingssamtal med personalen ska</w:t>
      </w:r>
      <w:r>
        <w:rPr>
          <w:rFonts w:ascii="Arial" w:hAnsi="Arial" w:cs="Arial"/>
          <w:lang w:val="sv-SE"/>
        </w:rPr>
        <w:t xml:space="preserve"> färdigställas innan årsskiftet av Magnus Wennström,</w:t>
      </w:r>
    </w:p>
    <w:p w:rsidR="00E941E4" w:rsidRPr="00632EC9" w:rsidRDefault="00E941E4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65628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 xml:space="preserve">11.    </w:t>
      </w:r>
      <w:r w:rsidR="007D3089" w:rsidRPr="00632EC9">
        <w:rPr>
          <w:rFonts w:ascii="Arial" w:eastAsia="Arial Unicode MS" w:hAnsi="Arial" w:cs="Arial"/>
          <w:u w:color="000000"/>
          <w:lang w:val="sv-SE"/>
        </w:rPr>
        <w:tab/>
      </w:r>
      <w:r w:rsidRPr="00632EC9">
        <w:rPr>
          <w:rFonts w:ascii="Arial" w:eastAsia="Arial Unicode MS" w:hAnsi="Arial" w:cs="Arial"/>
          <w:b/>
          <w:u w:color="000000"/>
          <w:lang w:val="sv-SE"/>
        </w:rPr>
        <w:t>Rapport Ridskola</w:t>
      </w:r>
    </w:p>
    <w:p w:rsidR="006B0EB3" w:rsidRDefault="00061040" w:rsidP="006B0EB3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Beslut</w:t>
      </w:r>
      <w:r w:rsidR="006B0EB3" w:rsidRPr="006B0EB3">
        <w:rPr>
          <w:rFonts w:ascii="Arial" w:hAnsi="Arial" w:cs="Arial"/>
          <w:lang w:val="sv-SE"/>
        </w:rPr>
        <w:t>: Höjning av ridavgifterna</w:t>
      </w:r>
      <w:r w:rsidR="006B0EB3">
        <w:rPr>
          <w:rFonts w:ascii="Arial" w:hAnsi="Arial" w:cs="Arial"/>
          <w:lang w:val="sv-SE"/>
        </w:rPr>
        <w:t xml:space="preserve"> med 10 kr från</w:t>
      </w:r>
      <w:r w:rsidR="006B0EB3" w:rsidRPr="006B0EB3">
        <w:rPr>
          <w:rFonts w:ascii="Arial" w:hAnsi="Arial" w:cs="Arial"/>
          <w:lang w:val="sv-SE"/>
        </w:rPr>
        <w:t xml:space="preserve"> 2015. </w:t>
      </w:r>
      <w:r w:rsidR="006B0EB3">
        <w:rPr>
          <w:rFonts w:ascii="Arial" w:hAnsi="Arial" w:cs="Arial"/>
          <w:lang w:val="sv-SE"/>
        </w:rPr>
        <w:t>Under 2014 höjdes medlemsavgiften på grund av ökad kostnad för olycksfal</w:t>
      </w:r>
      <w:r>
        <w:rPr>
          <w:rFonts w:ascii="Arial" w:hAnsi="Arial" w:cs="Arial"/>
          <w:lang w:val="sv-SE"/>
        </w:rPr>
        <w:t>l</w:t>
      </w:r>
      <w:r w:rsidR="006B0EB3">
        <w:rPr>
          <w:rFonts w:ascii="Arial" w:hAnsi="Arial" w:cs="Arial"/>
          <w:lang w:val="sv-SE"/>
        </w:rPr>
        <w:t>sförsäkringen som täcks av medlemsavgiften.</w:t>
      </w:r>
    </w:p>
    <w:p w:rsidR="006B0EB3" w:rsidRPr="006B0EB3" w:rsidRDefault="006B0EB3" w:rsidP="006B0EB3">
      <w:pPr>
        <w:ind w:left="720"/>
        <w:rPr>
          <w:rFonts w:ascii="Arial" w:hAnsi="Arial" w:cs="Arial"/>
          <w:lang w:val="sv-SE"/>
        </w:rPr>
      </w:pPr>
    </w:p>
    <w:p w:rsidR="006B0EB3" w:rsidRPr="006B0EB3" w:rsidRDefault="006B0EB3" w:rsidP="006B0EB3">
      <w:pPr>
        <w:ind w:left="720"/>
        <w:rPr>
          <w:rFonts w:ascii="Arial" w:hAnsi="Arial" w:cs="Arial"/>
          <w:lang w:val="sv-SE"/>
        </w:rPr>
      </w:pPr>
      <w:r w:rsidRPr="006B0EB3">
        <w:rPr>
          <w:rFonts w:ascii="Arial" w:hAnsi="Arial" w:cs="Arial"/>
          <w:lang w:val="sv-SE"/>
        </w:rPr>
        <w:t>Många</w:t>
      </w:r>
      <w:r>
        <w:rPr>
          <w:rFonts w:ascii="Arial" w:hAnsi="Arial" w:cs="Arial"/>
          <w:lang w:val="sv-SE"/>
        </w:rPr>
        <w:t xml:space="preserve"> står i kö till nybörjargrupperna. Sportlabbet har bidragit till det stora intresset. </w:t>
      </w:r>
      <w:r w:rsidR="00061040">
        <w:rPr>
          <w:rFonts w:ascii="Arial" w:hAnsi="Arial" w:cs="Arial"/>
          <w:lang w:val="sv-SE"/>
        </w:rPr>
        <w:t>Hög beläggning.</w:t>
      </w:r>
    </w:p>
    <w:p w:rsidR="00F8718B" w:rsidRPr="00632EC9" w:rsidRDefault="00F8718B" w:rsidP="00734254">
      <w:pPr>
        <w:ind w:left="720"/>
        <w:rPr>
          <w:rFonts w:ascii="Arial" w:eastAsia="Arial Unicode MS" w:hAnsi="Arial" w:cs="Arial"/>
          <w:b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 xml:space="preserve">12.    </w:t>
      </w:r>
      <w:r w:rsidR="007D3089" w:rsidRPr="00632EC9">
        <w:rPr>
          <w:rFonts w:ascii="Arial" w:eastAsia="Arial Unicode MS" w:hAnsi="Arial" w:cs="Arial"/>
          <w:u w:color="000000"/>
          <w:lang w:val="sv-SE"/>
        </w:rPr>
        <w:tab/>
      </w:r>
      <w:r w:rsidRPr="00632EC9">
        <w:rPr>
          <w:rFonts w:ascii="Arial" w:eastAsia="Arial Unicode MS" w:hAnsi="Arial" w:cs="Arial"/>
          <w:b/>
          <w:u w:color="000000"/>
          <w:lang w:val="sv-SE"/>
        </w:rPr>
        <w:t>Rapport anläggning</w:t>
      </w:r>
    </w:p>
    <w:p w:rsidR="00204F7F" w:rsidRPr="00204F7F" w:rsidRDefault="00204F7F" w:rsidP="00204F7F">
      <w:pPr>
        <w:ind w:firstLine="720"/>
        <w:rPr>
          <w:rFonts w:ascii="Arial" w:hAnsi="Arial" w:cs="Arial"/>
          <w:lang w:val="sv-SE"/>
        </w:rPr>
      </w:pPr>
      <w:r w:rsidRPr="00204F7F">
        <w:rPr>
          <w:rFonts w:ascii="Arial" w:hAnsi="Arial" w:cs="Arial"/>
          <w:lang w:val="sv-SE"/>
        </w:rPr>
        <w:lastRenderedPageBreak/>
        <w:t>Maria, Petra och Magnus har haft möte om stallmiljön.</w:t>
      </w:r>
    </w:p>
    <w:p w:rsidR="00204F7F" w:rsidRPr="00204F7F" w:rsidRDefault="00204F7F" w:rsidP="00204F7F">
      <w:pPr>
        <w:ind w:left="720"/>
        <w:rPr>
          <w:rFonts w:ascii="Arial" w:hAnsi="Arial" w:cs="Arial"/>
          <w:lang w:val="sv-SE"/>
        </w:rPr>
      </w:pPr>
      <w:r w:rsidRPr="00204F7F">
        <w:rPr>
          <w:rFonts w:ascii="Arial" w:hAnsi="Arial" w:cs="Arial"/>
          <w:lang w:val="sv-SE"/>
        </w:rPr>
        <w:t>Petra har skrivit ett förslag</w:t>
      </w:r>
      <w:r>
        <w:rPr>
          <w:rFonts w:ascii="Arial" w:hAnsi="Arial" w:cs="Arial"/>
          <w:lang w:val="sv-SE"/>
        </w:rPr>
        <w:t xml:space="preserve"> till </w:t>
      </w:r>
      <w:r w:rsidR="00061040">
        <w:rPr>
          <w:rFonts w:ascii="Arial" w:hAnsi="Arial" w:cs="Arial"/>
          <w:lang w:val="sv-SE"/>
        </w:rPr>
        <w:t xml:space="preserve">rutin.  </w:t>
      </w:r>
      <w:r w:rsidRPr="00204F7F">
        <w:rPr>
          <w:rFonts w:ascii="Arial" w:hAnsi="Arial" w:cs="Arial"/>
          <w:lang w:val="sv-SE"/>
        </w:rPr>
        <w:t>Maria fortsätter utveckla detta.</w:t>
      </w:r>
      <w:r>
        <w:rPr>
          <w:rFonts w:ascii="Arial" w:hAnsi="Arial" w:cs="Arial"/>
          <w:lang w:val="sv-SE"/>
        </w:rPr>
        <w:t xml:space="preserve"> </w:t>
      </w:r>
    </w:p>
    <w:p w:rsidR="00B65628" w:rsidRPr="00632EC9" w:rsidRDefault="00B65628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13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 xml:space="preserve">. 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ab/>
        <w:t>Rapport serveringskommitté</w:t>
      </w:r>
    </w:p>
    <w:p w:rsidR="00A252D7" w:rsidRDefault="00B829E9" w:rsidP="00A252D7">
      <w:pPr>
        <w:ind w:left="720"/>
        <w:rPr>
          <w:rFonts w:ascii="Arial" w:eastAsia="Arial Unicode MS" w:hAnsi="Arial" w:cs="Arial"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 xml:space="preserve">Styrelsen beslutade att införskaffa </w:t>
      </w:r>
      <w:proofErr w:type="spellStart"/>
      <w:r>
        <w:rPr>
          <w:rFonts w:ascii="Arial" w:eastAsia="Arial Unicode MS" w:hAnsi="Arial" w:cs="Arial"/>
          <w:u w:color="000000"/>
          <w:lang w:val="sv-SE"/>
        </w:rPr>
        <w:t>lightsaft</w:t>
      </w:r>
      <w:proofErr w:type="spellEnd"/>
      <w:r>
        <w:rPr>
          <w:rFonts w:ascii="Arial" w:eastAsia="Arial Unicode MS" w:hAnsi="Arial" w:cs="Arial"/>
          <w:u w:color="000000"/>
          <w:lang w:val="sv-SE"/>
        </w:rPr>
        <w:t xml:space="preserve"> samt glutenfritt alternativ till </w:t>
      </w:r>
      <w:r w:rsidR="00F214BA">
        <w:rPr>
          <w:rFonts w:ascii="Arial" w:eastAsia="Arial Unicode MS" w:hAnsi="Arial" w:cs="Arial"/>
          <w:u w:color="000000"/>
          <w:lang w:val="sv-SE"/>
        </w:rPr>
        <w:t>fiket.</w:t>
      </w:r>
    </w:p>
    <w:p w:rsidR="00B65628" w:rsidRPr="00632EC9" w:rsidRDefault="00B65628" w:rsidP="007D3089">
      <w:pPr>
        <w:rPr>
          <w:rFonts w:ascii="Arial" w:eastAsia="Arial Unicode MS" w:hAnsi="Arial" w:cs="Arial"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14</w:t>
      </w:r>
      <w:r w:rsidR="00F228D9" w:rsidRPr="00632EC9">
        <w:rPr>
          <w:rFonts w:ascii="Arial" w:eastAsia="Arial Unicode MS" w:hAnsi="Arial" w:cs="Arial"/>
          <w:b/>
          <w:u w:color="000000"/>
          <w:lang w:val="sv-SE"/>
        </w:rPr>
        <w:t xml:space="preserve">. </w:t>
      </w:r>
      <w:r w:rsidR="00F228D9" w:rsidRPr="00632EC9">
        <w:rPr>
          <w:rFonts w:ascii="Arial" w:eastAsia="Arial Unicode MS" w:hAnsi="Arial" w:cs="Arial"/>
          <w:b/>
          <w:u w:color="000000"/>
          <w:lang w:val="sv-SE"/>
        </w:rPr>
        <w:tab/>
        <w:t>Aktivitets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>plan</w:t>
      </w:r>
    </w:p>
    <w:p w:rsidR="00CC4C91" w:rsidRPr="00632EC9" w:rsidRDefault="009930FA" w:rsidP="007D3089">
      <w:pPr>
        <w:ind w:left="720"/>
        <w:rPr>
          <w:rFonts w:ascii="Arial" w:eastAsia="Arial Unicode MS" w:hAnsi="Arial" w:cs="Arial"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>Kommunen åtgärdar dörrarna till manegen under vecka 48. Vi får själva täcka gångjärnen om det behövs efteråt.</w:t>
      </w:r>
    </w:p>
    <w:p w:rsidR="00B55426" w:rsidRPr="00632EC9" w:rsidRDefault="00B55426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  <w:r w:rsidRPr="00632EC9">
        <w:rPr>
          <w:rFonts w:ascii="Arial" w:eastAsia="Arial Unicode MS" w:hAnsi="Arial" w:cs="Arial"/>
          <w:b/>
          <w:u w:color="000000"/>
          <w:lang w:val="sv-SE"/>
        </w:rPr>
        <w:tab/>
      </w:r>
      <w:r w:rsidRPr="00632EC9">
        <w:rPr>
          <w:rFonts w:ascii="Arial" w:eastAsia="Arial Unicode MS" w:hAnsi="Arial" w:cs="Arial"/>
          <w:u w:color="000000"/>
          <w:lang w:val="sv-SE"/>
        </w:rPr>
        <w:t xml:space="preserve"> </w:t>
      </w: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15.</w:t>
      </w:r>
      <w:r w:rsidRPr="00632EC9">
        <w:rPr>
          <w:rFonts w:ascii="Arial" w:eastAsia="Arial Unicode MS" w:hAnsi="Arial" w:cs="Arial"/>
          <w:u w:color="000000"/>
          <w:lang w:val="sv-SE"/>
        </w:rPr>
        <w:tab/>
      </w:r>
      <w:r w:rsidRPr="00632EC9">
        <w:rPr>
          <w:rFonts w:ascii="Arial" w:eastAsia="Arial Unicode MS" w:hAnsi="Arial" w:cs="Arial"/>
          <w:b/>
          <w:u w:color="000000"/>
          <w:lang w:val="sv-SE"/>
        </w:rPr>
        <w:t xml:space="preserve">Idrottsrabatten/ </w:t>
      </w:r>
      <w:proofErr w:type="spellStart"/>
      <w:r w:rsidRPr="00632EC9">
        <w:rPr>
          <w:rFonts w:ascii="Arial" w:eastAsia="Arial Unicode MS" w:hAnsi="Arial" w:cs="Arial"/>
          <w:b/>
          <w:u w:color="000000"/>
          <w:lang w:val="sv-SE"/>
        </w:rPr>
        <w:t>Newbody</w:t>
      </w:r>
      <w:proofErr w:type="spellEnd"/>
      <w:r w:rsidR="00505030" w:rsidRPr="00632EC9">
        <w:rPr>
          <w:rFonts w:ascii="Arial" w:eastAsia="Arial Unicode MS" w:hAnsi="Arial" w:cs="Arial"/>
          <w:b/>
          <w:u w:color="000000"/>
          <w:lang w:val="sv-SE"/>
        </w:rPr>
        <w:t>/Bingo</w:t>
      </w:r>
      <w:r w:rsidR="00113DD7" w:rsidRPr="00632EC9">
        <w:rPr>
          <w:rFonts w:ascii="Arial" w:eastAsia="Arial Unicode MS" w:hAnsi="Arial" w:cs="Arial"/>
          <w:b/>
          <w:u w:color="000000"/>
          <w:lang w:val="sv-SE"/>
        </w:rPr>
        <w:t xml:space="preserve"> </w:t>
      </w:r>
    </w:p>
    <w:p w:rsidR="00DE063D" w:rsidRDefault="00A252D7" w:rsidP="007D3089">
      <w:pPr>
        <w:ind w:left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i/>
          <w:u w:color="000000"/>
          <w:lang w:val="sv-SE"/>
        </w:rPr>
        <w:t>Idrottsrabatten</w:t>
      </w:r>
      <w:r w:rsidR="00DE063D">
        <w:rPr>
          <w:rFonts w:ascii="Arial" w:eastAsia="Arial Unicode MS" w:hAnsi="Arial" w:cs="Arial"/>
          <w:i/>
          <w:u w:color="000000"/>
          <w:lang w:val="sv-SE"/>
        </w:rPr>
        <w:t xml:space="preserve">, </w:t>
      </w:r>
      <w:r w:rsidR="00DE063D" w:rsidRPr="00DE063D">
        <w:rPr>
          <w:rFonts w:ascii="Arial" w:eastAsia="Arial Unicode MS" w:hAnsi="Arial" w:cs="Arial"/>
          <w:u w:color="000000"/>
          <w:lang w:val="sv-SE"/>
        </w:rPr>
        <w:t>bra resultat av terminens försäljning och många tog emot med positiv inställning.</w:t>
      </w:r>
      <w:r w:rsidR="009A78F8" w:rsidRPr="00DE063D">
        <w:rPr>
          <w:rFonts w:ascii="Arial" w:eastAsia="Arial Unicode MS" w:hAnsi="Arial" w:cs="Arial"/>
          <w:u w:color="000000"/>
          <w:lang w:val="sv-SE"/>
        </w:rPr>
        <w:br/>
      </w:r>
      <w:proofErr w:type="spellStart"/>
      <w:r w:rsidRPr="00632EC9">
        <w:rPr>
          <w:rFonts w:ascii="Arial" w:eastAsia="Arial Unicode MS" w:hAnsi="Arial" w:cs="Arial"/>
          <w:i/>
          <w:u w:color="000000"/>
          <w:lang w:val="sv-SE"/>
        </w:rPr>
        <w:t>Newbody</w:t>
      </w:r>
      <w:proofErr w:type="spellEnd"/>
      <w:r w:rsidR="00DE063D">
        <w:rPr>
          <w:rFonts w:ascii="Arial" w:eastAsia="Arial Unicode MS" w:hAnsi="Arial" w:cs="Arial"/>
          <w:u w:color="000000"/>
          <w:lang w:val="sv-SE"/>
        </w:rPr>
        <w:t>, vi ska titta på alternativ till nästa omgång.</w:t>
      </w:r>
    </w:p>
    <w:p w:rsidR="00A252D7" w:rsidRPr="00632EC9" w:rsidRDefault="00A252D7" w:rsidP="007D3089">
      <w:pPr>
        <w:ind w:left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i/>
          <w:u w:color="000000"/>
          <w:lang w:val="sv-SE"/>
        </w:rPr>
        <w:t>Bingo</w:t>
      </w:r>
      <w:r w:rsidR="00716055">
        <w:rPr>
          <w:rFonts w:ascii="Arial" w:eastAsia="Arial Unicode MS" w:hAnsi="Arial" w:cs="Arial"/>
          <w:u w:color="000000"/>
          <w:lang w:val="sv-SE"/>
        </w:rPr>
        <w:t>, inget att rapportera.</w:t>
      </w:r>
    </w:p>
    <w:p w:rsidR="00B55426" w:rsidRPr="00632EC9" w:rsidRDefault="00B55426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16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 xml:space="preserve">. 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ab/>
        <w:t>Kommunikation/Hemsidan</w:t>
      </w:r>
    </w:p>
    <w:p w:rsidR="00DE063D" w:rsidRPr="00DE063D" w:rsidRDefault="00DE063D" w:rsidP="00DE063D">
      <w:pPr>
        <w:rPr>
          <w:rFonts w:ascii="Arial" w:hAnsi="Arial" w:cs="Arial"/>
          <w:lang w:val="sv-SE"/>
        </w:rPr>
      </w:pPr>
      <w:r>
        <w:rPr>
          <w:rFonts w:ascii="Arial" w:eastAsia="Arial Unicode MS" w:hAnsi="Arial" w:cs="Arial"/>
          <w:sz w:val="16"/>
          <w:szCs w:val="16"/>
          <w:u w:color="000000"/>
          <w:lang w:val="sv-SE"/>
        </w:rPr>
        <w:tab/>
      </w:r>
      <w:r w:rsidRPr="00DE063D">
        <w:rPr>
          <w:rFonts w:ascii="Arial" w:hAnsi="Arial" w:cs="Arial"/>
          <w:lang w:val="sv-SE"/>
        </w:rPr>
        <w:t>Helen visade modellen till nya hemsidan.</w:t>
      </w:r>
    </w:p>
    <w:p w:rsidR="00DE063D" w:rsidRPr="00DE063D" w:rsidRDefault="00DE063D" w:rsidP="00DE063D">
      <w:pPr>
        <w:ind w:firstLine="720"/>
        <w:rPr>
          <w:rFonts w:ascii="Arial" w:hAnsi="Arial" w:cs="Arial"/>
          <w:lang w:val="sv-SE"/>
        </w:rPr>
      </w:pPr>
      <w:r w:rsidRPr="00DE063D">
        <w:rPr>
          <w:rFonts w:ascii="Arial" w:hAnsi="Arial" w:cs="Arial"/>
          <w:lang w:val="sv-SE"/>
        </w:rPr>
        <w:t>Behåller vår domän: www.radaridklubb.se.</w:t>
      </w:r>
    </w:p>
    <w:p w:rsidR="00B55426" w:rsidRPr="00632EC9" w:rsidRDefault="00B55426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777A18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17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 xml:space="preserve">. 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ab/>
        <w:t>Övriga frågor</w:t>
      </w:r>
    </w:p>
    <w:p w:rsidR="00F15F10" w:rsidRPr="00F15F10" w:rsidRDefault="00F15F10" w:rsidP="00F15F10">
      <w:pPr>
        <w:ind w:left="720"/>
        <w:rPr>
          <w:rFonts w:ascii="Arial" w:hAnsi="Arial" w:cs="Arial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 xml:space="preserve">Petra donerar tre stycken </w:t>
      </w:r>
      <w:r w:rsidR="00061040">
        <w:rPr>
          <w:rFonts w:ascii="Arial" w:hAnsi="Arial" w:cs="Arial"/>
          <w:lang w:val="sv-SE"/>
        </w:rPr>
        <w:t>j</w:t>
      </w:r>
      <w:r w:rsidRPr="00F15F10">
        <w:rPr>
          <w:rFonts w:ascii="Arial" w:hAnsi="Arial" w:cs="Arial"/>
          <w:lang w:val="sv-SE"/>
        </w:rPr>
        <w:t>ulbockar</w:t>
      </w:r>
      <w:r>
        <w:rPr>
          <w:rFonts w:ascii="Arial" w:hAnsi="Arial" w:cs="Arial"/>
          <w:lang w:val="sv-SE"/>
        </w:rPr>
        <w:t xml:space="preserve"> till klubben för att ha en budgivning på Facebook. Pengarn</w:t>
      </w:r>
      <w:r w:rsidR="00061040">
        <w:rPr>
          <w:rFonts w:ascii="Arial" w:hAnsi="Arial" w:cs="Arial"/>
          <w:lang w:val="sv-SE"/>
        </w:rPr>
        <w:t>a</w:t>
      </w:r>
      <w:r>
        <w:rPr>
          <w:rFonts w:ascii="Arial" w:hAnsi="Arial" w:cs="Arial"/>
          <w:lang w:val="sv-SE"/>
        </w:rPr>
        <w:t xml:space="preserve"> går till klubben.</w:t>
      </w:r>
      <w:r w:rsidRPr="00F15F10">
        <w:rPr>
          <w:rFonts w:ascii="Arial" w:hAnsi="Arial" w:cs="Arial"/>
          <w:lang w:val="sv-SE"/>
        </w:rPr>
        <w:t xml:space="preserve"> </w:t>
      </w:r>
    </w:p>
    <w:p w:rsidR="00F15F10" w:rsidRDefault="00F15F10" w:rsidP="00F15F10">
      <w:pPr>
        <w:ind w:firstLine="720"/>
        <w:rPr>
          <w:rFonts w:ascii="Arial" w:hAnsi="Arial" w:cs="Arial"/>
          <w:lang w:val="sv-SE"/>
        </w:rPr>
      </w:pPr>
    </w:p>
    <w:p w:rsidR="000541D1" w:rsidRPr="00632EC9" w:rsidRDefault="000541D1" w:rsidP="007D3089">
      <w:pPr>
        <w:rPr>
          <w:rFonts w:ascii="Arial" w:eastAsia="Arial Unicode MS" w:hAnsi="Arial" w:cs="Arial"/>
          <w:b/>
          <w:u w:color="000000"/>
          <w:lang w:val="sv-SE"/>
        </w:rPr>
      </w:pPr>
    </w:p>
    <w:p w:rsidR="00F8718B" w:rsidRPr="00632EC9" w:rsidRDefault="00F8718B" w:rsidP="007D3089">
      <w:pPr>
        <w:rPr>
          <w:rFonts w:ascii="Arial" w:eastAsia="Arial Unicode MS" w:hAnsi="Arial" w:cs="Arial"/>
          <w:sz w:val="16"/>
          <w:szCs w:val="16"/>
          <w:u w:color="000000"/>
          <w:lang w:val="sv-SE"/>
        </w:rPr>
      </w:pPr>
    </w:p>
    <w:p w:rsidR="00B55426" w:rsidRPr="00632EC9" w:rsidRDefault="00B55426" w:rsidP="007D3089">
      <w:pPr>
        <w:rPr>
          <w:rFonts w:ascii="Arial" w:eastAsia="Arial Unicode MS" w:hAnsi="Arial" w:cs="Arial"/>
          <w:b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>18.</w:t>
      </w:r>
      <w:r w:rsidR="00777A18" w:rsidRPr="00632EC9">
        <w:rPr>
          <w:rFonts w:ascii="Arial" w:eastAsia="Arial Unicode MS" w:hAnsi="Arial" w:cs="Arial"/>
          <w:b/>
          <w:u w:color="000000"/>
          <w:lang w:val="sv-SE"/>
        </w:rPr>
        <w:t xml:space="preserve"> </w:t>
      </w:r>
      <w:r w:rsidR="00777A18" w:rsidRPr="00632EC9">
        <w:rPr>
          <w:rFonts w:ascii="Arial" w:eastAsia="Arial Unicode MS" w:hAnsi="Arial" w:cs="Arial"/>
          <w:b/>
          <w:u w:color="000000"/>
          <w:lang w:val="sv-SE"/>
        </w:rPr>
        <w:tab/>
        <w:t xml:space="preserve">Kommande </w:t>
      </w:r>
      <w:r w:rsidRPr="00632EC9">
        <w:rPr>
          <w:rFonts w:ascii="Arial" w:eastAsia="Arial Unicode MS" w:hAnsi="Arial" w:cs="Arial"/>
          <w:b/>
          <w:u w:color="000000"/>
          <w:lang w:val="sv-SE"/>
        </w:rPr>
        <w:t>möte</w:t>
      </w:r>
      <w:r w:rsidR="00777A18" w:rsidRPr="00632EC9">
        <w:rPr>
          <w:rFonts w:ascii="Arial" w:eastAsia="Arial Unicode MS" w:hAnsi="Arial" w:cs="Arial"/>
          <w:b/>
          <w:u w:color="000000"/>
          <w:lang w:val="sv-SE"/>
        </w:rPr>
        <w:t>n</w:t>
      </w:r>
    </w:p>
    <w:p w:rsidR="00CC4C91" w:rsidRPr="00632EC9" w:rsidRDefault="00D956DC" w:rsidP="006B63B3">
      <w:pPr>
        <w:ind w:left="720"/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u w:color="000000"/>
          <w:lang w:val="sv-SE"/>
        </w:rPr>
        <w:t xml:space="preserve">Nästa möte </w:t>
      </w:r>
      <w:r w:rsidR="00F15F10">
        <w:rPr>
          <w:rFonts w:ascii="Arial" w:eastAsia="Arial Unicode MS" w:hAnsi="Arial" w:cs="Arial"/>
          <w:u w:color="000000"/>
          <w:lang w:val="sv-SE"/>
        </w:rPr>
        <w:t>1</w:t>
      </w:r>
      <w:r w:rsidR="000E1ABE" w:rsidRPr="00632EC9">
        <w:rPr>
          <w:rFonts w:ascii="Arial" w:eastAsia="Arial Unicode MS" w:hAnsi="Arial" w:cs="Arial"/>
          <w:u w:color="000000"/>
          <w:lang w:val="sv-SE"/>
        </w:rPr>
        <w:t xml:space="preserve">6/12 </w:t>
      </w:r>
      <w:r w:rsidR="00F15F10">
        <w:rPr>
          <w:rFonts w:ascii="Arial" w:eastAsia="Arial Unicode MS" w:hAnsi="Arial" w:cs="Arial"/>
          <w:u w:color="000000"/>
          <w:lang w:val="sv-SE"/>
        </w:rPr>
        <w:t xml:space="preserve">hos </w:t>
      </w:r>
      <w:r w:rsidR="000E1ABE" w:rsidRPr="00632EC9">
        <w:rPr>
          <w:rFonts w:ascii="Arial" w:eastAsia="Arial Unicode MS" w:hAnsi="Arial" w:cs="Arial"/>
          <w:u w:color="000000"/>
          <w:lang w:val="sv-SE"/>
        </w:rPr>
        <w:t>Magnus</w:t>
      </w:r>
      <w:r w:rsidR="00F15F10">
        <w:rPr>
          <w:rFonts w:ascii="Arial" w:eastAsia="Arial Unicode MS" w:hAnsi="Arial" w:cs="Arial"/>
          <w:u w:color="000000"/>
          <w:lang w:val="sv-SE"/>
        </w:rPr>
        <w:t xml:space="preserve"> med julbord.</w:t>
      </w:r>
    </w:p>
    <w:p w:rsidR="00F8718B" w:rsidRPr="00632EC9" w:rsidRDefault="00F8718B" w:rsidP="007D3089">
      <w:pPr>
        <w:rPr>
          <w:rFonts w:ascii="Arial" w:eastAsia="Arial Unicode MS" w:hAnsi="Arial" w:cs="Arial"/>
          <w:u w:color="000000"/>
          <w:lang w:val="sv-SE"/>
        </w:rPr>
      </w:pPr>
      <w:bookmarkStart w:id="0" w:name="_GoBack"/>
      <w:bookmarkEnd w:id="0"/>
    </w:p>
    <w:p w:rsidR="00B55426" w:rsidRPr="00632EC9" w:rsidRDefault="006B63B3" w:rsidP="007D3089">
      <w:pPr>
        <w:rPr>
          <w:rFonts w:ascii="Arial" w:eastAsia="Arial Unicode MS" w:hAnsi="Arial" w:cs="Arial"/>
          <w:b/>
          <w:u w:color="000000"/>
          <w:lang w:val="sv-SE"/>
        </w:rPr>
      </w:pPr>
      <w:r>
        <w:rPr>
          <w:rFonts w:ascii="Arial" w:eastAsia="Arial Unicode MS" w:hAnsi="Arial" w:cs="Arial"/>
          <w:u w:color="000000"/>
          <w:lang w:val="sv-SE"/>
        </w:rPr>
        <w:t>19</w:t>
      </w:r>
      <w:r w:rsidR="00B55426" w:rsidRPr="00632EC9">
        <w:rPr>
          <w:rFonts w:ascii="Arial" w:eastAsia="Arial Unicode MS" w:hAnsi="Arial" w:cs="Arial"/>
          <w:u w:color="000000"/>
          <w:lang w:val="sv-SE"/>
        </w:rPr>
        <w:t>.</w:t>
      </w:r>
      <w:r w:rsidR="00B55426" w:rsidRPr="00632EC9">
        <w:rPr>
          <w:rFonts w:ascii="Arial" w:eastAsia="Arial Unicode MS" w:hAnsi="Arial" w:cs="Arial"/>
          <w:b/>
          <w:u w:color="000000"/>
          <w:lang w:val="sv-SE"/>
        </w:rPr>
        <w:t xml:space="preserve"> </w:t>
      </w:r>
      <w:r w:rsidR="00B55426" w:rsidRPr="00632EC9">
        <w:rPr>
          <w:rFonts w:ascii="Arial" w:eastAsia="Arial Unicode MS" w:hAnsi="Arial" w:cs="Arial"/>
          <w:b/>
          <w:u w:color="000000"/>
          <w:lang w:val="sv-SE"/>
        </w:rPr>
        <w:tab/>
        <w:t>Mötet avslutas</w:t>
      </w:r>
    </w:p>
    <w:p w:rsidR="00B55426" w:rsidRPr="00632EC9" w:rsidRDefault="00B55426" w:rsidP="007D3089">
      <w:pPr>
        <w:rPr>
          <w:rFonts w:ascii="Arial" w:eastAsia="Arial Unicode MS" w:hAnsi="Arial" w:cs="Arial"/>
          <w:u w:color="000000"/>
          <w:lang w:val="sv-SE"/>
        </w:rPr>
      </w:pPr>
      <w:r w:rsidRPr="00632EC9">
        <w:rPr>
          <w:rFonts w:ascii="Arial" w:eastAsia="Arial Unicode MS" w:hAnsi="Arial" w:cs="Arial"/>
          <w:b/>
          <w:u w:color="000000"/>
          <w:lang w:val="sv-SE"/>
        </w:rPr>
        <w:tab/>
      </w:r>
      <w:r w:rsidRPr="00632EC9">
        <w:rPr>
          <w:rFonts w:ascii="Arial" w:eastAsia="Arial Unicode MS" w:hAnsi="Arial" w:cs="Arial"/>
          <w:u w:color="000000"/>
          <w:lang w:val="sv-SE"/>
        </w:rPr>
        <w:t>Ordförande tackade och förklarade mötet avslutat.</w:t>
      </w:r>
    </w:p>
    <w:p w:rsidR="00CC4C91" w:rsidRPr="00632EC9" w:rsidRDefault="00CC4C91" w:rsidP="00E941E4">
      <w:pPr>
        <w:spacing w:line="276" w:lineRule="auto"/>
        <w:outlineLvl w:val="0"/>
        <w:rPr>
          <w:rFonts w:ascii="Arial" w:eastAsia="Arial Unicode MS" w:hAnsi="Arial" w:cs="Arial"/>
          <w:u w:color="000000"/>
          <w:lang w:val="sv-SE"/>
        </w:rPr>
      </w:pPr>
    </w:p>
    <w:p w:rsidR="00A252D7" w:rsidRPr="00632EC9" w:rsidRDefault="00A252D7" w:rsidP="00E941E4">
      <w:pPr>
        <w:spacing w:line="276" w:lineRule="auto"/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</w:p>
    <w:p w:rsidR="00B55426" w:rsidRPr="00632EC9" w:rsidRDefault="00F15F10" w:rsidP="00E941E4">
      <w:pPr>
        <w:spacing w:line="276" w:lineRule="auto"/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  <w:r>
        <w:rPr>
          <w:rFonts w:ascii="Arial" w:eastAsia="Arial Unicode MS" w:hAnsi="Arial" w:cs="Arial"/>
          <w:color w:val="000000"/>
          <w:u w:color="000000"/>
          <w:lang w:val="sv-SE"/>
        </w:rPr>
        <w:t>Sofia Andersson</w:t>
      </w:r>
    </w:p>
    <w:p w:rsidR="007D3089" w:rsidRPr="00632EC9" w:rsidRDefault="00B55426" w:rsidP="00AF0962">
      <w:pPr>
        <w:tabs>
          <w:tab w:val="left" w:pos="3660"/>
        </w:tabs>
        <w:spacing w:line="276" w:lineRule="auto"/>
        <w:ind w:left="426" w:hanging="426"/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>Sekreterare</w:t>
      </w:r>
      <w:r w:rsidR="00AF0962">
        <w:rPr>
          <w:rFonts w:ascii="Arial" w:eastAsia="Arial Unicode MS" w:hAnsi="Arial" w:cs="Arial"/>
          <w:color w:val="000000"/>
          <w:u w:color="000000"/>
          <w:lang w:val="sv-SE"/>
        </w:rPr>
        <w:tab/>
      </w:r>
    </w:p>
    <w:p w:rsidR="007D3089" w:rsidRPr="00632EC9" w:rsidRDefault="007D3089" w:rsidP="007D3089">
      <w:pPr>
        <w:spacing w:line="276" w:lineRule="auto"/>
        <w:ind w:left="426" w:hanging="426"/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</w:p>
    <w:p w:rsidR="00A252D7" w:rsidRPr="00632EC9" w:rsidRDefault="00A252D7" w:rsidP="007D3089">
      <w:pPr>
        <w:spacing w:line="276" w:lineRule="auto"/>
        <w:ind w:left="426" w:hanging="426"/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</w:p>
    <w:p w:rsidR="00A252D7" w:rsidRPr="00632EC9" w:rsidRDefault="00A252D7" w:rsidP="007D3089">
      <w:pPr>
        <w:spacing w:line="276" w:lineRule="auto"/>
        <w:ind w:left="426" w:hanging="426"/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</w:p>
    <w:p w:rsidR="001D21BC" w:rsidRPr="00632EC9" w:rsidRDefault="001D21BC" w:rsidP="007D3089">
      <w:pPr>
        <w:spacing w:line="276" w:lineRule="auto"/>
        <w:ind w:left="426" w:hanging="426"/>
        <w:outlineLvl w:val="0"/>
        <w:rPr>
          <w:rFonts w:ascii="Arial" w:eastAsia="Arial Unicode MS" w:hAnsi="Arial" w:cs="Arial"/>
          <w:color w:val="000000"/>
          <w:u w:color="000000"/>
          <w:lang w:val="sv-SE"/>
        </w:rPr>
      </w:pPr>
    </w:p>
    <w:p w:rsidR="00B55426" w:rsidRPr="00632EC9" w:rsidRDefault="00986F78" w:rsidP="00E941E4">
      <w:pPr>
        <w:pStyle w:val="Body1"/>
        <w:keepNext/>
        <w:tabs>
          <w:tab w:val="left" w:pos="4111"/>
          <w:tab w:val="left" w:pos="4500"/>
        </w:tabs>
        <w:spacing w:line="276" w:lineRule="auto"/>
        <w:outlineLvl w:val="3"/>
        <w:rPr>
          <w:rFonts w:ascii="Arial" w:hAnsi="Arial" w:cs="Arial"/>
        </w:rPr>
      </w:pPr>
      <w:r w:rsidRPr="00632EC9">
        <w:rPr>
          <w:rFonts w:ascii="Arial" w:hAnsi="Arial" w:cs="Arial"/>
        </w:rPr>
        <w:t>Magnus Wennström</w:t>
      </w:r>
      <w:r w:rsidR="00B55426" w:rsidRPr="00632EC9">
        <w:rPr>
          <w:rFonts w:ascii="Arial" w:hAnsi="Arial" w:cs="Arial"/>
        </w:rPr>
        <w:tab/>
        <w:t xml:space="preserve">           </w:t>
      </w:r>
      <w:r w:rsidR="00D062B9" w:rsidRPr="00632EC9">
        <w:rPr>
          <w:rFonts w:ascii="Arial" w:hAnsi="Arial" w:cs="Arial"/>
        </w:rPr>
        <w:tab/>
      </w:r>
      <w:r w:rsidR="003D5A53" w:rsidRPr="00632EC9">
        <w:rPr>
          <w:rFonts w:ascii="Arial" w:hAnsi="Arial" w:cs="Arial"/>
        </w:rPr>
        <w:t>Marie Nordman</w:t>
      </w:r>
      <w:r w:rsidR="00B55426" w:rsidRPr="00632EC9">
        <w:rPr>
          <w:rFonts w:ascii="Arial" w:hAnsi="Arial" w:cs="Arial"/>
        </w:rPr>
        <w:tab/>
      </w:r>
    </w:p>
    <w:p w:rsidR="00B55426" w:rsidRPr="00632EC9" w:rsidRDefault="00B55426" w:rsidP="00E941E4">
      <w:pPr>
        <w:spacing w:line="276" w:lineRule="auto"/>
        <w:ind w:left="426" w:hanging="426"/>
        <w:outlineLvl w:val="0"/>
        <w:rPr>
          <w:rFonts w:ascii="Arial" w:hAnsi="Arial" w:cs="Arial"/>
          <w:sz w:val="20"/>
          <w:lang w:val="sv-SE" w:eastAsia="sv-SE"/>
        </w:rPr>
      </w:pP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 xml:space="preserve">Ordförande </w:t>
      </w: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ab/>
      </w: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ab/>
      </w: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ab/>
      </w: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ab/>
      </w: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ab/>
      </w:r>
      <w:r w:rsidRPr="00632EC9">
        <w:rPr>
          <w:rFonts w:ascii="Arial" w:eastAsia="Arial Unicode MS" w:hAnsi="Arial" w:cs="Arial"/>
          <w:color w:val="000000"/>
          <w:u w:color="000000"/>
          <w:lang w:val="sv-SE"/>
        </w:rPr>
        <w:tab/>
        <w:t>Justerare</w:t>
      </w:r>
    </w:p>
    <w:sectPr w:rsidR="00B55426" w:rsidRPr="00632EC9" w:rsidSect="00411D06">
      <w:headerReference w:type="default" r:id="rId8"/>
      <w:footerReference w:type="default" r:id="rId9"/>
      <w:pgSz w:w="11900" w:h="16840"/>
      <w:pgMar w:top="635" w:right="1417" w:bottom="142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30" w:rsidRDefault="00E02430">
      <w:r>
        <w:separator/>
      </w:r>
    </w:p>
  </w:endnote>
  <w:endnote w:type="continuationSeparator" w:id="0">
    <w:p w:rsidR="00E02430" w:rsidRDefault="00E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55" w:rsidRPr="00716055" w:rsidRDefault="00412C96">
    <w:pPr>
      <w:tabs>
        <w:tab w:val="center" w:pos="4536"/>
        <w:tab w:val="right" w:pos="9046"/>
      </w:tabs>
      <w:outlineLvl w:val="0"/>
      <w:rPr>
        <w:rFonts w:eastAsia="Arial Unicode MS" w:hAnsi="Arial Unicode MS"/>
        <w:color w:val="000000"/>
        <w:sz w:val="18"/>
        <w:u w:color="000000"/>
        <w:lang w:val="sv-SE"/>
      </w:rPr>
    </w:pPr>
    <w:r w:rsidRPr="00556516">
      <w:rPr>
        <w:rFonts w:eastAsia="Arial Unicode MS" w:hAnsi="Arial Unicode MS"/>
        <w:color w:val="000000"/>
        <w:sz w:val="18"/>
        <w:u w:color="000000"/>
        <w:lang w:val="sv-SE"/>
      </w:rPr>
      <w:t>Styrelsem</w:t>
    </w:r>
    <w:r w:rsidRPr="00556516">
      <w:rPr>
        <w:rFonts w:eastAsia="Arial Unicode MS" w:hAnsi="Arial Unicode MS"/>
        <w:color w:val="000000"/>
        <w:sz w:val="18"/>
        <w:u w:color="000000"/>
        <w:lang w:val="sv-SE"/>
      </w:rPr>
      <w:t>ö</w:t>
    </w:r>
    <w:r w:rsidRPr="00556516">
      <w:rPr>
        <w:rFonts w:eastAsia="Arial Unicode MS" w:hAnsi="Arial Unicode MS"/>
        <w:color w:val="000000"/>
        <w:sz w:val="18"/>
        <w:u w:color="000000"/>
        <w:lang w:val="sv-SE"/>
      </w:rPr>
      <w:t>te R</w:t>
    </w:r>
    <w:r w:rsidRPr="00556516">
      <w:rPr>
        <w:rFonts w:eastAsia="Arial Unicode MS" w:hAnsi="Arial Unicode MS"/>
        <w:color w:val="000000"/>
        <w:sz w:val="18"/>
        <w:u w:color="000000"/>
        <w:lang w:val="sv-SE"/>
      </w:rPr>
      <w:t>å</w:t>
    </w:r>
    <w:r w:rsidR="00716055">
      <w:rPr>
        <w:rFonts w:eastAsia="Arial Unicode MS" w:hAnsi="Arial Unicode MS"/>
        <w:color w:val="000000"/>
        <w:sz w:val="18"/>
        <w:u w:color="000000"/>
        <w:lang w:val="sv-SE"/>
      </w:rPr>
      <w:t>da Ridklubb 2014-</w:t>
    </w:r>
    <w:r w:rsidR="000A18BF">
      <w:rPr>
        <w:rFonts w:eastAsia="Arial Unicode MS" w:hAnsi="Arial Unicode MS"/>
        <w:color w:val="000000"/>
        <w:sz w:val="18"/>
        <w:u w:color="000000"/>
        <w:lang w:val="sv-SE"/>
      </w:rPr>
      <w:t>1</w:t>
    </w:r>
    <w:r w:rsidR="00AF0962">
      <w:rPr>
        <w:rFonts w:eastAsia="Arial Unicode MS" w:hAnsi="Arial Unicode MS"/>
        <w:color w:val="000000"/>
        <w:sz w:val="18"/>
        <w:u w:color="000000"/>
        <w:lang w:val="sv-SE"/>
      </w:rPr>
      <w:t>1</w:t>
    </w:r>
    <w:r w:rsidR="00716055">
      <w:rPr>
        <w:rFonts w:eastAsia="Arial Unicode MS" w:hAnsi="Arial Unicode MS"/>
        <w:color w:val="000000"/>
        <w:sz w:val="18"/>
        <w:u w:color="000000"/>
        <w:lang w:val="sv-SE"/>
      </w:rPr>
      <w:t>-2</w:t>
    </w:r>
    <w:r w:rsidR="00AF0962">
      <w:rPr>
        <w:rFonts w:eastAsia="Arial Unicode MS" w:hAnsi="Arial Unicode MS"/>
        <w:color w:val="000000"/>
        <w:sz w:val="18"/>
        <w:u w:color="000000"/>
        <w:lang w:val="sv-SE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30" w:rsidRDefault="00E02430">
      <w:r>
        <w:separator/>
      </w:r>
    </w:p>
  </w:footnote>
  <w:footnote w:type="continuationSeparator" w:id="0">
    <w:p w:rsidR="00E02430" w:rsidRDefault="00E0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B3" w:rsidRDefault="006B63B3" w:rsidP="006B63B3">
    <w:pPr>
      <w:jc w:val="right"/>
      <w:rPr>
        <w:sz w:val="20"/>
        <w:lang w:val="sv-SE" w:eastAsia="sv-SE"/>
      </w:rPr>
    </w:pPr>
  </w:p>
  <w:p w:rsidR="00412C96" w:rsidRDefault="003F128D" w:rsidP="006B63B3">
    <w:pPr>
      <w:jc w:val="right"/>
      <w:rPr>
        <w:sz w:val="20"/>
        <w:lang w:val="sv-SE" w:eastAsia="sv-SE"/>
      </w:rPr>
    </w:pPr>
    <w:r>
      <w:rPr>
        <w:noProof/>
        <w:sz w:val="20"/>
        <w:lang w:val="sv-SE"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-382905</wp:posOffset>
          </wp:positionV>
          <wp:extent cx="1043940" cy="1212850"/>
          <wp:effectExtent l="19050" t="0" r="3810" b="0"/>
          <wp:wrapTopAndBottom/>
          <wp:docPr id="2" name="Bildobjekt 1" descr="RRK Logg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RRK Logga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3"/>
      <w:suff w:val="nothing"/>
      <w:lvlText w:val="%1."/>
      <w:lvlJc w:val="left"/>
      <w:pPr>
        <w:ind w:left="0" w:firstLine="5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pStyle w:val="ImportWordListStyleDefinition6"/>
      <w:suff w:val="nothing"/>
      <w:lvlText w:val="%1."/>
      <w:lvlJc w:val="left"/>
      <w:pPr>
        <w:ind w:left="0" w:firstLine="5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decimal"/>
      <w:pStyle w:val="Lista21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pStyle w:val="ImportWordListStyleDefinition9"/>
      <w:suff w:val="nothing"/>
      <w:lvlText w:val="%1."/>
      <w:lvlJc w:val="left"/>
      <w:pPr>
        <w:ind w:left="0" w:firstLine="5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start w:val="1"/>
      <w:numFmt w:val="decimal"/>
      <w:pStyle w:val="Lista31"/>
      <w:lvlText w:val="%1."/>
      <w:lvlJc w:val="left"/>
      <w:pPr>
        <w:tabs>
          <w:tab w:val="num" w:pos="540"/>
        </w:tabs>
        <w:ind w:left="540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decimal"/>
      <w:pStyle w:val="ImportWordListStyleDefinition12"/>
      <w:suff w:val="nothing"/>
      <w:lvlText w:val="%1."/>
      <w:lvlJc w:val="left"/>
      <w:pPr>
        <w:ind w:left="0" w:firstLine="5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7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12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17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223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2736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374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0" w:firstLine="43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sv-S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B616C7"/>
    <w:multiLevelType w:val="hybridMultilevel"/>
    <w:tmpl w:val="812854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C"/>
    <w:rsid w:val="0000038D"/>
    <w:rsid w:val="0000503D"/>
    <w:rsid w:val="00005288"/>
    <w:rsid w:val="00026E15"/>
    <w:rsid w:val="0004083A"/>
    <w:rsid w:val="000541D1"/>
    <w:rsid w:val="00055127"/>
    <w:rsid w:val="00061040"/>
    <w:rsid w:val="00075894"/>
    <w:rsid w:val="000975BE"/>
    <w:rsid w:val="000A18BF"/>
    <w:rsid w:val="000A7A93"/>
    <w:rsid w:val="000B17F9"/>
    <w:rsid w:val="000B2DC9"/>
    <w:rsid w:val="000B52DD"/>
    <w:rsid w:val="000E1ABE"/>
    <w:rsid w:val="000E6250"/>
    <w:rsid w:val="00113DD7"/>
    <w:rsid w:val="00130F8D"/>
    <w:rsid w:val="00156F38"/>
    <w:rsid w:val="00174417"/>
    <w:rsid w:val="00193C88"/>
    <w:rsid w:val="001B75EF"/>
    <w:rsid w:val="001D21BC"/>
    <w:rsid w:val="001D5F73"/>
    <w:rsid w:val="00204F7F"/>
    <w:rsid w:val="00235B65"/>
    <w:rsid w:val="00280861"/>
    <w:rsid w:val="00293B0E"/>
    <w:rsid w:val="002F20FA"/>
    <w:rsid w:val="002F5C18"/>
    <w:rsid w:val="002F7AE7"/>
    <w:rsid w:val="003300CE"/>
    <w:rsid w:val="00331ACD"/>
    <w:rsid w:val="00333A72"/>
    <w:rsid w:val="00387BD5"/>
    <w:rsid w:val="003D4FC5"/>
    <w:rsid w:val="003D5A53"/>
    <w:rsid w:val="003D63E8"/>
    <w:rsid w:val="003F128D"/>
    <w:rsid w:val="00411D06"/>
    <w:rsid w:val="00412C96"/>
    <w:rsid w:val="0042229C"/>
    <w:rsid w:val="0045134F"/>
    <w:rsid w:val="00454D4D"/>
    <w:rsid w:val="0046316C"/>
    <w:rsid w:val="004673C3"/>
    <w:rsid w:val="004A162D"/>
    <w:rsid w:val="004F15AF"/>
    <w:rsid w:val="004F3C55"/>
    <w:rsid w:val="004F7C8E"/>
    <w:rsid w:val="00501B1F"/>
    <w:rsid w:val="00501E67"/>
    <w:rsid w:val="00505030"/>
    <w:rsid w:val="005177A0"/>
    <w:rsid w:val="00523CCA"/>
    <w:rsid w:val="00533A05"/>
    <w:rsid w:val="005514AC"/>
    <w:rsid w:val="005532CB"/>
    <w:rsid w:val="00553398"/>
    <w:rsid w:val="00556516"/>
    <w:rsid w:val="00563832"/>
    <w:rsid w:val="00587C66"/>
    <w:rsid w:val="0059111A"/>
    <w:rsid w:val="005C684F"/>
    <w:rsid w:val="005D42B2"/>
    <w:rsid w:val="00600606"/>
    <w:rsid w:val="00626765"/>
    <w:rsid w:val="00632EC9"/>
    <w:rsid w:val="00653565"/>
    <w:rsid w:val="0066556C"/>
    <w:rsid w:val="00671C86"/>
    <w:rsid w:val="00694436"/>
    <w:rsid w:val="006A6653"/>
    <w:rsid w:val="006B0EB3"/>
    <w:rsid w:val="006B63B3"/>
    <w:rsid w:val="006C5F39"/>
    <w:rsid w:val="007010E9"/>
    <w:rsid w:val="00716055"/>
    <w:rsid w:val="00730394"/>
    <w:rsid w:val="00734254"/>
    <w:rsid w:val="00765F86"/>
    <w:rsid w:val="007674E9"/>
    <w:rsid w:val="00777A18"/>
    <w:rsid w:val="007A6CBC"/>
    <w:rsid w:val="007B5983"/>
    <w:rsid w:val="007C7F4F"/>
    <w:rsid w:val="007D3089"/>
    <w:rsid w:val="0081070C"/>
    <w:rsid w:val="00811FA9"/>
    <w:rsid w:val="0081535D"/>
    <w:rsid w:val="00844E59"/>
    <w:rsid w:val="008A1F3F"/>
    <w:rsid w:val="008B699B"/>
    <w:rsid w:val="008C3801"/>
    <w:rsid w:val="008E3ACA"/>
    <w:rsid w:val="00912DEA"/>
    <w:rsid w:val="009348E7"/>
    <w:rsid w:val="00986F78"/>
    <w:rsid w:val="009930FA"/>
    <w:rsid w:val="009A27F6"/>
    <w:rsid w:val="009A78F8"/>
    <w:rsid w:val="009E1BD3"/>
    <w:rsid w:val="009E49F6"/>
    <w:rsid w:val="00A048A9"/>
    <w:rsid w:val="00A13C64"/>
    <w:rsid w:val="00A147D9"/>
    <w:rsid w:val="00A252D7"/>
    <w:rsid w:val="00A4137D"/>
    <w:rsid w:val="00A54F43"/>
    <w:rsid w:val="00A878B8"/>
    <w:rsid w:val="00A94CFA"/>
    <w:rsid w:val="00AA2CC2"/>
    <w:rsid w:val="00AF0962"/>
    <w:rsid w:val="00AF4B1A"/>
    <w:rsid w:val="00B061DD"/>
    <w:rsid w:val="00B0657F"/>
    <w:rsid w:val="00B25920"/>
    <w:rsid w:val="00B55426"/>
    <w:rsid w:val="00B5787B"/>
    <w:rsid w:val="00B65628"/>
    <w:rsid w:val="00B829E9"/>
    <w:rsid w:val="00BB3D19"/>
    <w:rsid w:val="00BB4954"/>
    <w:rsid w:val="00BB7924"/>
    <w:rsid w:val="00BD2BD3"/>
    <w:rsid w:val="00BE2FC3"/>
    <w:rsid w:val="00C17887"/>
    <w:rsid w:val="00C24E71"/>
    <w:rsid w:val="00C30592"/>
    <w:rsid w:val="00C30A3A"/>
    <w:rsid w:val="00C37066"/>
    <w:rsid w:val="00C610CE"/>
    <w:rsid w:val="00C6387A"/>
    <w:rsid w:val="00CC4C91"/>
    <w:rsid w:val="00D062B9"/>
    <w:rsid w:val="00D575B7"/>
    <w:rsid w:val="00D57723"/>
    <w:rsid w:val="00D700C9"/>
    <w:rsid w:val="00D94D2C"/>
    <w:rsid w:val="00D956DC"/>
    <w:rsid w:val="00DA13B3"/>
    <w:rsid w:val="00DA4075"/>
    <w:rsid w:val="00DE063D"/>
    <w:rsid w:val="00DE2768"/>
    <w:rsid w:val="00E02430"/>
    <w:rsid w:val="00E10B50"/>
    <w:rsid w:val="00E20ED8"/>
    <w:rsid w:val="00E34187"/>
    <w:rsid w:val="00E941E4"/>
    <w:rsid w:val="00EB1964"/>
    <w:rsid w:val="00EB43E7"/>
    <w:rsid w:val="00EC2C77"/>
    <w:rsid w:val="00EF7305"/>
    <w:rsid w:val="00F15F10"/>
    <w:rsid w:val="00F214BA"/>
    <w:rsid w:val="00F228D9"/>
    <w:rsid w:val="00F313FC"/>
    <w:rsid w:val="00F324DA"/>
    <w:rsid w:val="00F8718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905645C9-6F67-4BD0-BE08-67E5F2B9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13C64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3"/>
    <w:semiHidden/>
    <w:rsid w:val="00A13C64"/>
    <w:pPr>
      <w:numPr>
        <w:numId w:val="1"/>
      </w:numPr>
    </w:pPr>
  </w:style>
  <w:style w:type="paragraph" w:customStyle="1" w:styleId="ImportWordListStyleDefinition3">
    <w:name w:val="Import Word List Style Definition 3"/>
    <w:rsid w:val="00A13C64"/>
    <w:pPr>
      <w:numPr>
        <w:numId w:val="2"/>
      </w:numPr>
    </w:pPr>
  </w:style>
  <w:style w:type="paragraph" w:customStyle="1" w:styleId="List1">
    <w:name w:val="List 1"/>
    <w:basedOn w:val="ImportWordListStyleDefinition6"/>
    <w:semiHidden/>
    <w:rsid w:val="00A13C64"/>
    <w:pPr>
      <w:numPr>
        <w:numId w:val="4"/>
      </w:numPr>
    </w:pPr>
  </w:style>
  <w:style w:type="paragraph" w:customStyle="1" w:styleId="ImportWordListStyleDefinition6">
    <w:name w:val="Import Word List Style Definition 6"/>
    <w:rsid w:val="00A13C64"/>
    <w:pPr>
      <w:numPr>
        <w:numId w:val="5"/>
      </w:numPr>
    </w:pPr>
  </w:style>
  <w:style w:type="paragraph" w:customStyle="1" w:styleId="Lista21">
    <w:name w:val="Lista 21"/>
    <w:basedOn w:val="ImportWordListStyleDefinition9"/>
    <w:semiHidden/>
    <w:rsid w:val="00A13C64"/>
    <w:pPr>
      <w:numPr>
        <w:numId w:val="7"/>
      </w:numPr>
    </w:pPr>
  </w:style>
  <w:style w:type="paragraph" w:customStyle="1" w:styleId="ImportWordListStyleDefinition9">
    <w:name w:val="Import Word List Style Definition 9"/>
    <w:rsid w:val="00A13C64"/>
    <w:pPr>
      <w:numPr>
        <w:numId w:val="8"/>
      </w:numPr>
    </w:pPr>
  </w:style>
  <w:style w:type="paragraph" w:customStyle="1" w:styleId="Lista31">
    <w:name w:val="Lista 31"/>
    <w:basedOn w:val="ImportWordListStyleDefinition12"/>
    <w:semiHidden/>
    <w:rsid w:val="00A13C64"/>
    <w:pPr>
      <w:numPr>
        <w:numId w:val="10"/>
      </w:numPr>
    </w:pPr>
  </w:style>
  <w:style w:type="paragraph" w:customStyle="1" w:styleId="ImportWordListStyleDefinition12">
    <w:name w:val="Import Word List Style Definition 12"/>
    <w:rsid w:val="00A13C64"/>
    <w:pPr>
      <w:numPr>
        <w:numId w:val="11"/>
      </w:numPr>
    </w:pPr>
  </w:style>
  <w:style w:type="paragraph" w:styleId="Header">
    <w:name w:val="header"/>
    <w:basedOn w:val="Normal"/>
    <w:link w:val="HeaderChar"/>
    <w:locked/>
    <w:rsid w:val="006006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006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00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006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EF7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30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49AF7-752B-43AC-9504-8786B7F6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marknu0215</dc:creator>
  <cp:lastModifiedBy>Sofia Andersson</cp:lastModifiedBy>
  <cp:revision>2</cp:revision>
  <cp:lastPrinted>2014-09-24T14:11:00Z</cp:lastPrinted>
  <dcterms:created xsi:type="dcterms:W3CDTF">2014-11-28T13:38:00Z</dcterms:created>
  <dcterms:modified xsi:type="dcterms:W3CDTF">2014-11-28T13:38:00Z</dcterms:modified>
</cp:coreProperties>
</file>